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551" w:rsidRPr="00E91551" w:rsidRDefault="00E91551" w:rsidP="00E91551">
      <w:pPr>
        <w:jc w:val="center"/>
        <w:rPr>
          <w:rFonts w:ascii="宋体" w:hAnsi="宋体" w:cs="宋体"/>
          <w:b/>
          <w:color w:val="00B0F0"/>
          <w:sz w:val="32"/>
          <w:szCs w:val="32"/>
        </w:rPr>
      </w:pPr>
      <w:r w:rsidRPr="00E91551">
        <w:rPr>
          <w:rFonts w:hint="eastAsia"/>
          <w:b/>
          <w:color w:val="00B0F0"/>
          <w:sz w:val="32"/>
          <w:szCs w:val="32"/>
        </w:rPr>
        <w:t xml:space="preserve">5.4 </w:t>
      </w:r>
      <w:r w:rsidRPr="00E91551">
        <w:rPr>
          <w:rFonts w:hint="eastAsia"/>
          <w:b/>
          <w:color w:val="00B0F0"/>
          <w:sz w:val="32"/>
          <w:szCs w:val="32"/>
        </w:rPr>
        <w:t>密度知识的应用</w:t>
      </w:r>
      <w:r w:rsidRPr="00E91551">
        <w:rPr>
          <w:rFonts w:hint="eastAsia"/>
          <w:b/>
          <w:color w:val="00B0F0"/>
          <w:sz w:val="32"/>
          <w:szCs w:val="32"/>
        </w:rPr>
        <w:t xml:space="preserve"> </w:t>
      </w:r>
      <w:r w:rsidR="002E2E86" w:rsidRPr="00E91551">
        <w:rPr>
          <w:rFonts w:ascii="宋体" w:hAnsi="宋体" w:cs="宋体" w:hint="eastAsia"/>
          <w:b/>
          <w:color w:val="00B0F0"/>
          <w:sz w:val="32"/>
          <w:szCs w:val="32"/>
        </w:rPr>
        <w:t>同步练习</w:t>
      </w:r>
    </w:p>
    <w:p w:rsidR="00E91551" w:rsidRDefault="00E91551" w:rsidP="00E91551">
      <w:pPr>
        <w:rPr>
          <w:rFonts w:hint="eastAsia"/>
          <w:bCs/>
          <w:color w:val="FF0000"/>
        </w:rPr>
      </w:pPr>
    </w:p>
    <w:p w:rsidR="00E91551" w:rsidRDefault="00E91551" w:rsidP="00E91551">
      <w:pPr>
        <w:rPr>
          <w:bCs/>
        </w:rPr>
      </w:pPr>
      <w:r>
        <w:rPr>
          <w:rFonts w:hint="eastAsia"/>
          <w:b/>
          <w:sz w:val="24"/>
          <w:szCs w:val="28"/>
        </w:rPr>
        <w:t>一、单选题</w:t>
      </w:r>
    </w:p>
    <w:p w:rsidR="00E91551" w:rsidRDefault="00E91551" w:rsidP="00E91551">
      <w:pPr>
        <w:spacing w:line="360" w:lineRule="auto"/>
        <w:jc w:val="left"/>
        <w:textAlignment w:val="center"/>
        <w:rPr>
          <w:rFonts w:ascii="宋体" w:hAnsi="宋体" w:cs="宋体"/>
          <w:bCs/>
          <w:color w:val="FF0000"/>
        </w:rPr>
      </w:pPr>
      <w:r>
        <w:rPr>
          <w:bCs/>
        </w:rPr>
        <w:t>1</w:t>
      </w:r>
      <w:r>
        <w:rPr>
          <w:bCs/>
        </w:rPr>
        <w:t>．</w:t>
      </w:r>
      <w:r>
        <w:rPr>
          <w:rFonts w:ascii="宋体" w:hAnsi="宋体" w:cs="宋体"/>
          <w:bCs/>
        </w:rPr>
        <w:t>己知</w:t>
      </w:r>
      <w:r>
        <w:rPr>
          <w:rFonts w:eastAsia="Times New Roman"/>
          <w:bCs/>
        </w:rPr>
        <w:t>ρ</w:t>
      </w:r>
      <w:r>
        <w:rPr>
          <w:rFonts w:ascii="宋体" w:hAnsi="宋体" w:cs="宋体"/>
          <w:bCs/>
          <w:vertAlign w:val="subscript"/>
        </w:rPr>
        <w:t>冰</w:t>
      </w:r>
      <w:r>
        <w:rPr>
          <w:rFonts w:eastAsia="Times New Roman"/>
          <w:bCs/>
        </w:rPr>
        <w:t>&lt;ρ</w:t>
      </w:r>
      <w:r>
        <w:rPr>
          <w:rFonts w:ascii="宋体" w:hAnsi="宋体" w:cs="宋体"/>
          <w:bCs/>
          <w:vertAlign w:val="subscript"/>
        </w:rPr>
        <w:t>水</w:t>
      </w:r>
      <w:r>
        <w:rPr>
          <w:rFonts w:ascii="宋体" w:hAnsi="宋体" w:cs="宋体"/>
          <w:bCs/>
        </w:rPr>
        <w:t>，一块</w:t>
      </w:r>
      <w:proofErr w:type="gramStart"/>
      <w:r>
        <w:rPr>
          <w:rFonts w:ascii="宋体" w:hAnsi="宋体" w:cs="宋体"/>
          <w:bCs/>
        </w:rPr>
        <w:t>冰完全</w:t>
      </w:r>
      <w:proofErr w:type="gramEnd"/>
      <w:r>
        <w:rPr>
          <w:rFonts w:ascii="宋体" w:hAnsi="宋体" w:cs="宋体"/>
          <w:bCs/>
        </w:rPr>
        <w:t>将化成水后，它的（</w:t>
      </w:r>
      <w:r>
        <w:rPr>
          <w:rFonts w:eastAsia="Times New Roman"/>
          <w:bCs/>
        </w:rPr>
        <w:t xml:space="preserve">  </w:t>
      </w:r>
      <w:r>
        <w:rPr>
          <w:rFonts w:hint="eastAsia"/>
          <w:bCs/>
        </w:rPr>
        <w:t xml:space="preserve"> </w:t>
      </w:r>
      <w:r>
        <w:rPr>
          <w:rFonts w:ascii="宋体" w:hAnsi="宋体" w:cs="宋体"/>
          <w:bCs/>
        </w:rPr>
        <w:t>）</w:t>
      </w:r>
    </w:p>
    <w:p w:rsidR="00E91551" w:rsidRDefault="00E91551" w:rsidP="00E91551">
      <w:pPr>
        <w:spacing w:line="360" w:lineRule="auto"/>
        <w:jc w:val="left"/>
        <w:textAlignment w:val="center"/>
        <w:rPr>
          <w:rFonts w:ascii="宋体" w:hAnsi="宋体" w:cs="宋体"/>
          <w:bCs/>
          <w:color w:val="FF0000"/>
        </w:rPr>
      </w:pPr>
      <w:r>
        <w:rPr>
          <w:bCs/>
        </w:rPr>
        <w:t>A</w:t>
      </w:r>
      <w:r>
        <w:rPr>
          <w:bCs/>
        </w:rPr>
        <w:t>．</w:t>
      </w:r>
      <w:r>
        <w:rPr>
          <w:rFonts w:ascii="宋体" w:hAnsi="宋体" w:cs="宋体"/>
          <w:bCs/>
        </w:rPr>
        <w:t>体积不变、质量变大</w:t>
      </w:r>
      <w:r>
        <w:rPr>
          <w:rFonts w:ascii="宋体" w:hAnsi="宋体" w:cs="宋体" w:hint="eastAsia"/>
          <w:bCs/>
        </w:rPr>
        <w:t xml:space="preserve">         </w:t>
      </w:r>
      <w:r>
        <w:rPr>
          <w:bCs/>
        </w:rPr>
        <w:t>B</w:t>
      </w:r>
      <w:r>
        <w:rPr>
          <w:bCs/>
        </w:rPr>
        <w:t>．</w:t>
      </w:r>
      <w:r>
        <w:rPr>
          <w:rFonts w:ascii="宋体" w:hAnsi="宋体" w:cs="宋体"/>
          <w:bCs/>
        </w:rPr>
        <w:t>体积变大、质量不变</w:t>
      </w:r>
    </w:p>
    <w:p w:rsidR="00E91551" w:rsidRDefault="00E91551" w:rsidP="00E91551">
      <w:pPr>
        <w:spacing w:line="360" w:lineRule="auto"/>
        <w:jc w:val="left"/>
        <w:textAlignment w:val="center"/>
        <w:rPr>
          <w:rFonts w:ascii="宋体" w:hAnsi="宋体" w:cs="宋体"/>
          <w:bCs/>
          <w:color w:val="FF0000"/>
        </w:rPr>
      </w:pPr>
      <w:r>
        <w:rPr>
          <w:bCs/>
        </w:rPr>
        <w:t>C</w:t>
      </w:r>
      <w:r>
        <w:rPr>
          <w:bCs/>
        </w:rPr>
        <w:t>．</w:t>
      </w:r>
      <w:r>
        <w:rPr>
          <w:rFonts w:ascii="宋体" w:hAnsi="宋体" w:cs="宋体"/>
          <w:bCs/>
        </w:rPr>
        <w:t>体积变小、质量不变</w:t>
      </w:r>
      <w:r>
        <w:rPr>
          <w:rFonts w:ascii="宋体" w:hAnsi="宋体" w:cs="宋体" w:hint="eastAsia"/>
          <w:bCs/>
        </w:rPr>
        <w:t xml:space="preserve">         </w:t>
      </w:r>
      <w:bookmarkStart w:id="0" w:name="_GoBack"/>
      <w:bookmarkEnd w:id="0"/>
      <w:r>
        <w:rPr>
          <w:bCs/>
        </w:rPr>
        <w:t>D</w:t>
      </w:r>
      <w:r>
        <w:rPr>
          <w:bCs/>
        </w:rPr>
        <w:t>．</w:t>
      </w:r>
      <w:r>
        <w:rPr>
          <w:rFonts w:ascii="宋体" w:hAnsi="宋体" w:cs="宋体"/>
          <w:bCs/>
        </w:rPr>
        <w:t>体积变小、质量变大</w:t>
      </w:r>
    </w:p>
    <w:p w:rsidR="00E91551" w:rsidRDefault="00E91551" w:rsidP="00E91551">
      <w:pPr>
        <w:spacing w:line="360" w:lineRule="auto"/>
        <w:jc w:val="left"/>
        <w:textAlignment w:val="center"/>
        <w:rPr>
          <w:bCs/>
          <w:color w:val="FF0000"/>
        </w:rPr>
      </w:pPr>
      <w:r>
        <w:rPr>
          <w:bCs/>
          <w:color w:val="FF0000"/>
        </w:rPr>
        <w:t>【答案】</w:t>
      </w:r>
      <w:r>
        <w:rPr>
          <w:bCs/>
          <w:color w:val="FF0000"/>
        </w:rPr>
        <w:t>C</w:t>
      </w:r>
    </w:p>
    <w:p w:rsidR="00E91551" w:rsidRDefault="00E91551" w:rsidP="00E91551">
      <w:pPr>
        <w:spacing w:line="360" w:lineRule="auto"/>
        <w:jc w:val="left"/>
        <w:textAlignment w:val="center"/>
        <w:rPr>
          <w:bCs/>
          <w:color w:val="FF0000"/>
        </w:rPr>
      </w:pPr>
      <w:r>
        <w:rPr>
          <w:bCs/>
          <w:color w:val="FF0000"/>
        </w:rPr>
        <w:t>【解析】</w:t>
      </w:r>
    </w:p>
    <w:p w:rsidR="00E91551" w:rsidRDefault="00E91551" w:rsidP="00E91551">
      <w:pPr>
        <w:spacing w:line="360" w:lineRule="auto"/>
        <w:jc w:val="left"/>
        <w:textAlignment w:val="center"/>
        <w:rPr>
          <w:bCs/>
          <w:color w:val="FF0000"/>
        </w:rPr>
      </w:pPr>
      <w:r>
        <w:rPr>
          <w:rFonts w:ascii="宋体" w:hAnsi="宋体" w:cs="宋体"/>
          <w:bCs/>
          <w:color w:val="FF0000"/>
        </w:rPr>
        <w:t>由密度公式可知</w:t>
      </w:r>
      <w:r>
        <w:rPr>
          <w:bCs/>
          <w:color w:val="FF0000"/>
        </w:rPr>
        <w:object w:dxaOrig="682" w:dyaOrig="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8" o:spid="_x0000_i1025" type="#_x0000_t75" alt=" " style="width:34.35pt;height:31pt;mso-wrap-style:square;mso-position-horizontal-relative:page;mso-position-vertical-relative:page" o:ole="">
            <v:imagedata r:id="rId8" o:title="eqId68e21b93e1664677baa5a683165d8aad"/>
          </v:shape>
          <o:OLEObject Type="Embed" ProgID="Equation.DSMT4" ShapeID="对象 48" DrawAspect="Content" ObjectID="_1667805829" r:id="rId9"/>
        </w:objec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己知</w:t>
      </w:r>
      <w:r>
        <w:rPr>
          <w:rFonts w:eastAsia="Times New Roman"/>
          <w:bCs/>
          <w:i/>
        </w:rPr>
        <w:t>ρ</w:t>
      </w:r>
      <w:r>
        <w:rPr>
          <w:rFonts w:ascii="宋体" w:hAnsi="宋体" w:cs="宋体"/>
          <w:bCs/>
          <w:color w:val="FF0000"/>
          <w:vertAlign w:val="subscript"/>
        </w:rPr>
        <w:t>冰</w:t>
      </w:r>
      <w:r>
        <w:rPr>
          <w:rFonts w:eastAsia="Times New Roman"/>
          <w:bCs/>
          <w:color w:val="FF0000"/>
        </w:rPr>
        <w:t>&lt;</w:t>
      </w:r>
      <w:r>
        <w:rPr>
          <w:rFonts w:eastAsia="Times New Roman"/>
          <w:bCs/>
          <w:i/>
        </w:rPr>
        <w:t>ρ</w:t>
      </w:r>
      <w:r>
        <w:rPr>
          <w:rFonts w:ascii="宋体" w:hAnsi="宋体" w:cs="宋体"/>
          <w:bCs/>
          <w:color w:val="FF0000"/>
          <w:vertAlign w:val="subscript"/>
        </w:rPr>
        <w:t>水</w:t>
      </w:r>
      <w:r>
        <w:rPr>
          <w:rFonts w:ascii="宋体" w:hAnsi="宋体" w:cs="宋体"/>
          <w:bCs/>
          <w:color w:val="FF0000"/>
        </w:rPr>
        <w:t>，</w:t>
      </w:r>
      <w:proofErr w:type="gramStart"/>
      <w:r>
        <w:rPr>
          <w:rFonts w:ascii="宋体" w:hAnsi="宋体" w:cs="宋体"/>
          <w:bCs/>
          <w:color w:val="FF0000"/>
        </w:rPr>
        <w:t>则一块冰完全</w:t>
      </w:r>
      <w:proofErr w:type="gramEnd"/>
      <w:r>
        <w:rPr>
          <w:rFonts w:ascii="宋体" w:hAnsi="宋体" w:cs="宋体"/>
          <w:bCs/>
          <w:color w:val="FF0000"/>
        </w:rPr>
        <w:t>将化成水后，质量不变，体积变小；故</w:t>
      </w:r>
      <w:r>
        <w:rPr>
          <w:rFonts w:eastAsia="Times New Roman"/>
          <w:bCs/>
          <w:color w:val="FF0000"/>
        </w:rPr>
        <w:t>C</w:t>
      </w:r>
      <w:r>
        <w:rPr>
          <w:rFonts w:ascii="宋体" w:hAnsi="宋体" w:cs="宋体"/>
          <w:bCs/>
          <w:color w:val="FF0000"/>
        </w:rPr>
        <w:t>符合题意。</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C</w: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bCs/>
        </w:rPr>
        <w:t>2</w:t>
      </w:r>
      <w:r>
        <w:rPr>
          <w:bCs/>
        </w:rPr>
        <w:t>．</w:t>
      </w:r>
      <w:r>
        <w:rPr>
          <w:rFonts w:ascii="宋体" w:hAnsi="宋体" w:cs="宋体"/>
          <w:bCs/>
        </w:rPr>
        <w:t>四个完全相同的容器，分别盛有相同质量的水银、水、酒精，煤油，如图所示，其中盛水银的容器是（</w:t>
      </w:r>
      <w:r>
        <w:rPr>
          <w:rFonts w:eastAsia="Times New Roman"/>
          <w:bCs/>
          <w:i/>
        </w:rPr>
        <w:t>ρ</w:t>
      </w:r>
      <w:r>
        <w:rPr>
          <w:rFonts w:ascii="宋体" w:hAnsi="宋体" w:cs="宋体"/>
          <w:bCs/>
          <w:vertAlign w:val="subscript"/>
        </w:rPr>
        <w:t>水银</w:t>
      </w:r>
      <w:r>
        <w:rPr>
          <w:rFonts w:ascii="宋体" w:hAnsi="宋体" w:cs="宋体"/>
          <w:bCs/>
        </w:rPr>
        <w:t>＞</w:t>
      </w:r>
      <w:r>
        <w:rPr>
          <w:rFonts w:eastAsia="Times New Roman"/>
          <w:bCs/>
          <w:i/>
        </w:rPr>
        <w:t>ρ</w:t>
      </w:r>
      <w:r>
        <w:rPr>
          <w:rFonts w:ascii="宋体" w:hAnsi="宋体" w:cs="宋体"/>
          <w:bCs/>
          <w:vertAlign w:val="subscript"/>
        </w:rPr>
        <w:t>水</w:t>
      </w:r>
      <w:r>
        <w:rPr>
          <w:rFonts w:ascii="宋体" w:hAnsi="宋体" w:cs="宋体"/>
          <w:bCs/>
        </w:rPr>
        <w:t>＞</w:t>
      </w:r>
      <w:r>
        <w:rPr>
          <w:rFonts w:eastAsia="Times New Roman"/>
          <w:bCs/>
          <w:i/>
        </w:rPr>
        <w:t>ρ</w:t>
      </w:r>
      <w:r>
        <w:rPr>
          <w:rFonts w:ascii="宋体" w:hAnsi="宋体" w:cs="宋体"/>
          <w:bCs/>
          <w:vertAlign w:val="subscript"/>
        </w:rPr>
        <w:t>酒精</w:t>
      </w:r>
      <w:r>
        <w:rPr>
          <w:rFonts w:ascii="宋体" w:hAnsi="宋体" w:cs="宋体"/>
          <w:bCs/>
        </w:rPr>
        <w:t>＞</w:t>
      </w:r>
      <w:r>
        <w:rPr>
          <w:rFonts w:eastAsia="Times New Roman"/>
          <w:bCs/>
          <w:i/>
        </w:rPr>
        <w:t>ρ</w:t>
      </w:r>
      <w:r>
        <w:rPr>
          <w:rFonts w:ascii="宋体" w:hAnsi="宋体" w:cs="宋体"/>
          <w:bCs/>
          <w:vertAlign w:val="subscript"/>
        </w:rPr>
        <w:t>煤油</w:t>
      </w:r>
      <w:r>
        <w:rPr>
          <w:rFonts w:ascii="宋体" w:hAnsi="宋体" w:cs="宋体"/>
          <w:bCs/>
        </w:rPr>
        <w:t>）（　　）</w:t>
      </w:r>
    </w:p>
    <w:p w:rsidR="00E91551" w:rsidRDefault="00E91551" w:rsidP="00E91551">
      <w:pPr>
        <w:tabs>
          <w:tab w:val="left" w:pos="2076"/>
          <w:tab w:val="left" w:pos="4153"/>
          <w:tab w:val="left" w:pos="6229"/>
        </w:tabs>
        <w:spacing w:line="360" w:lineRule="auto"/>
        <w:jc w:val="left"/>
        <w:textAlignment w:val="center"/>
        <w:rPr>
          <w:bCs/>
          <w:color w:val="FF0000"/>
        </w:rPr>
      </w:pPr>
      <w:r>
        <w:rPr>
          <w:bCs/>
        </w:rPr>
        <w:t>A</w:t>
      </w:r>
      <w:r>
        <w:rPr>
          <w:bCs/>
        </w:rPr>
        <w:t>．</w:t>
      </w:r>
      <w:r>
        <w:rPr>
          <w:bCs/>
          <w:noProof/>
          <w:lang w:eastAsia="zh-TW"/>
        </w:rPr>
        <w:drawing>
          <wp:inline distT="0" distB="0" distL="0" distR="0">
            <wp:extent cx="638175" cy="818515"/>
            <wp:effectExtent l="0" t="0" r="9525" b="635"/>
            <wp:docPr id="932067257" name="图片 9320672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8175" cy="818515"/>
                    </a:xfrm>
                    <a:prstGeom prst="rect">
                      <a:avLst/>
                    </a:prstGeom>
                    <a:noFill/>
                    <a:ln>
                      <a:noFill/>
                    </a:ln>
                  </pic:spPr>
                </pic:pic>
              </a:graphicData>
            </a:graphic>
          </wp:inline>
        </w:drawing>
      </w:r>
      <w:r>
        <w:rPr>
          <w:bCs/>
        </w:rPr>
        <w:tab/>
        <w:t>B</w:t>
      </w:r>
      <w:r>
        <w:rPr>
          <w:bCs/>
        </w:rPr>
        <w:t>．</w:t>
      </w:r>
      <w:r>
        <w:rPr>
          <w:bCs/>
          <w:noProof/>
          <w:lang w:eastAsia="zh-TW"/>
        </w:rPr>
        <w:drawing>
          <wp:inline distT="0" distB="0" distL="0" distR="0">
            <wp:extent cx="638175" cy="808355"/>
            <wp:effectExtent l="0" t="0" r="9525" b="0"/>
            <wp:docPr id="932067256" name="图片 9320672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8175" cy="808355"/>
                    </a:xfrm>
                    <a:prstGeom prst="rect">
                      <a:avLst/>
                    </a:prstGeom>
                    <a:noFill/>
                    <a:ln>
                      <a:noFill/>
                    </a:ln>
                  </pic:spPr>
                </pic:pic>
              </a:graphicData>
            </a:graphic>
          </wp:inline>
        </w:drawing>
      </w:r>
      <w:r>
        <w:rPr>
          <w:bCs/>
        </w:rPr>
        <w:tab/>
        <w:t>C</w:t>
      </w:r>
      <w:r>
        <w:rPr>
          <w:bCs/>
        </w:rPr>
        <w:t>．</w:t>
      </w:r>
      <w:r>
        <w:rPr>
          <w:bCs/>
          <w:noProof/>
          <w:lang w:eastAsia="zh-TW"/>
        </w:rPr>
        <w:drawing>
          <wp:inline distT="0" distB="0" distL="0" distR="0">
            <wp:extent cx="638175" cy="808355"/>
            <wp:effectExtent l="0" t="0" r="9525" b="0"/>
            <wp:docPr id="932067254" name="图片 9320672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8175" cy="808355"/>
                    </a:xfrm>
                    <a:prstGeom prst="rect">
                      <a:avLst/>
                    </a:prstGeom>
                    <a:noFill/>
                    <a:ln>
                      <a:noFill/>
                    </a:ln>
                  </pic:spPr>
                </pic:pic>
              </a:graphicData>
            </a:graphic>
          </wp:inline>
        </w:drawing>
      </w:r>
      <w:r>
        <w:rPr>
          <w:bCs/>
        </w:rPr>
        <w:tab/>
        <w:t>D</w:t>
      </w:r>
      <w:r>
        <w:rPr>
          <w:bCs/>
        </w:rPr>
        <w:t>．</w:t>
      </w:r>
      <w:r>
        <w:rPr>
          <w:bCs/>
          <w:noProof/>
          <w:lang w:eastAsia="zh-TW"/>
        </w:rPr>
        <w:drawing>
          <wp:inline distT="0" distB="0" distL="0" distR="0">
            <wp:extent cx="627380" cy="808355"/>
            <wp:effectExtent l="0" t="0" r="1270" b="0"/>
            <wp:docPr id="932067253" name="图片 9320672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7380" cy="808355"/>
                    </a:xfrm>
                    <a:prstGeom prst="rect">
                      <a:avLst/>
                    </a:prstGeom>
                    <a:noFill/>
                    <a:ln>
                      <a:noFill/>
                    </a:ln>
                  </pic:spPr>
                </pic:pic>
              </a:graphicData>
            </a:graphic>
          </wp:inline>
        </w:drawing>
      </w:r>
    </w:p>
    <w:p w:rsidR="00E91551" w:rsidRDefault="00E91551" w:rsidP="00E91551">
      <w:pPr>
        <w:spacing w:line="360" w:lineRule="auto"/>
        <w:jc w:val="left"/>
        <w:textAlignment w:val="center"/>
        <w:rPr>
          <w:bCs/>
          <w:color w:val="FF0000"/>
        </w:rPr>
      </w:pPr>
      <w:r>
        <w:rPr>
          <w:bCs/>
          <w:color w:val="FF0000"/>
        </w:rPr>
        <w:t>【答案】</w:t>
      </w:r>
      <w:r>
        <w:rPr>
          <w:bCs/>
          <w:color w:val="FF0000"/>
        </w:rPr>
        <w:t>A</w:t>
      </w:r>
    </w:p>
    <w:p w:rsidR="00E91551" w:rsidRDefault="00E91551" w:rsidP="00E91551">
      <w:pPr>
        <w:spacing w:line="360" w:lineRule="auto"/>
        <w:jc w:val="left"/>
        <w:textAlignment w:val="center"/>
        <w:rPr>
          <w:bCs/>
          <w:color w:val="FF0000"/>
        </w:rPr>
      </w:pPr>
      <w:r>
        <w:rPr>
          <w:bCs/>
          <w:color w:val="FF0000"/>
        </w:rPr>
        <w:t>【解析】</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因为四种液体的质量相等，且</w:t>
      </w:r>
      <w:r>
        <w:rPr>
          <w:rFonts w:eastAsia="Times New Roman"/>
          <w:bCs/>
          <w:i/>
        </w:rPr>
        <w:t>ρ</w:t>
      </w:r>
      <w:r>
        <w:rPr>
          <w:rFonts w:ascii="宋体" w:hAnsi="宋体" w:cs="宋体"/>
          <w:bCs/>
          <w:color w:val="FF0000"/>
          <w:vertAlign w:val="subscript"/>
        </w:rPr>
        <w:t>水银</w:t>
      </w:r>
      <w:r>
        <w:rPr>
          <w:rFonts w:ascii="宋体" w:hAnsi="宋体" w:cs="宋体"/>
          <w:bCs/>
          <w:color w:val="FF0000"/>
        </w:rPr>
        <w:t>＞</w:t>
      </w:r>
      <w:r>
        <w:rPr>
          <w:rFonts w:eastAsia="Times New Roman"/>
          <w:bCs/>
          <w:i/>
        </w:rPr>
        <w:t>ρ</w:t>
      </w:r>
      <w:r>
        <w:rPr>
          <w:rFonts w:ascii="宋体" w:hAnsi="宋体" w:cs="宋体"/>
          <w:bCs/>
          <w:color w:val="FF0000"/>
          <w:vertAlign w:val="subscript"/>
        </w:rPr>
        <w:t>水</w:t>
      </w:r>
      <w:r>
        <w:rPr>
          <w:rFonts w:ascii="宋体" w:hAnsi="宋体" w:cs="宋体"/>
          <w:bCs/>
          <w:color w:val="FF0000"/>
        </w:rPr>
        <w:t>＞</w:t>
      </w:r>
      <w:r>
        <w:rPr>
          <w:rFonts w:eastAsia="Times New Roman"/>
          <w:bCs/>
          <w:i/>
        </w:rPr>
        <w:t>ρ</w:t>
      </w:r>
      <w:r>
        <w:rPr>
          <w:rFonts w:ascii="宋体" w:hAnsi="宋体" w:cs="宋体"/>
          <w:bCs/>
          <w:color w:val="FF0000"/>
          <w:vertAlign w:val="subscript"/>
        </w:rPr>
        <w:t>酒精</w:t>
      </w:r>
      <w:r>
        <w:rPr>
          <w:rFonts w:ascii="宋体" w:hAnsi="宋体" w:cs="宋体"/>
          <w:bCs/>
          <w:color w:val="FF0000"/>
        </w:rPr>
        <w:t>＞</w:t>
      </w:r>
      <w:r>
        <w:rPr>
          <w:rFonts w:eastAsia="Times New Roman"/>
          <w:bCs/>
          <w:i/>
        </w:rPr>
        <w:t>ρ</w:t>
      </w:r>
      <w:r>
        <w:rPr>
          <w:rFonts w:ascii="宋体" w:hAnsi="宋体" w:cs="宋体"/>
          <w:bCs/>
          <w:color w:val="FF0000"/>
          <w:vertAlign w:val="subscript"/>
        </w:rPr>
        <w:t>煤油</w:t>
      </w:r>
      <w:r>
        <w:rPr>
          <w:rFonts w:ascii="宋体" w:hAnsi="宋体" w:cs="宋体"/>
          <w:bCs/>
          <w:color w:val="FF0000"/>
        </w:rPr>
        <w:t>，所以根据</w:t>
      </w:r>
      <w:r>
        <w:rPr>
          <w:bCs/>
          <w:color w:val="FF0000"/>
        </w:rPr>
        <w:object w:dxaOrig="682" w:dyaOrig="662">
          <v:shape id="对象 53" o:spid="_x0000_i1026" type="#_x0000_t75" alt=" " style="width:34.35pt;height:33.5pt;mso-wrap-style:square;mso-position-horizontal-relative:page;mso-position-vertical-relative:page" o:ole="">
            <v:imagedata r:id="rId14" o:title="eqId286684acb8f747d290dc67efa94fbaad"/>
          </v:shape>
          <o:OLEObject Type="Embed" ProgID="Equation.DSMT4" ShapeID="对象 53" DrawAspect="Content" ObjectID="_1667805830" r:id="rId15"/>
        </w:object>
      </w:r>
      <w:r>
        <w:rPr>
          <w:rFonts w:ascii="宋体" w:hAnsi="宋体" w:cs="宋体"/>
          <w:bCs/>
          <w:color w:val="FF0000"/>
        </w:rPr>
        <w:t>可知，</w:t>
      </w:r>
      <w:r>
        <w:rPr>
          <w:rFonts w:eastAsia="Times New Roman"/>
          <w:bCs/>
          <w:i/>
        </w:rPr>
        <w:t>V</w:t>
      </w:r>
      <w:r>
        <w:rPr>
          <w:rFonts w:ascii="宋体" w:hAnsi="宋体" w:cs="宋体"/>
          <w:bCs/>
          <w:color w:val="FF0000"/>
          <w:vertAlign w:val="subscript"/>
        </w:rPr>
        <w:t>水银</w:t>
      </w:r>
      <w:r>
        <w:rPr>
          <w:rFonts w:ascii="宋体" w:hAnsi="宋体" w:cs="宋体"/>
          <w:bCs/>
          <w:color w:val="FF0000"/>
        </w:rPr>
        <w:t>＜</w:t>
      </w:r>
      <w:r>
        <w:rPr>
          <w:rFonts w:eastAsia="Times New Roman"/>
          <w:bCs/>
          <w:i/>
        </w:rPr>
        <w:t>V</w:t>
      </w:r>
      <w:r>
        <w:rPr>
          <w:rFonts w:ascii="宋体" w:hAnsi="宋体" w:cs="宋体"/>
          <w:bCs/>
          <w:color w:val="FF0000"/>
          <w:vertAlign w:val="subscript"/>
        </w:rPr>
        <w:t>水</w:t>
      </w:r>
      <w:r>
        <w:rPr>
          <w:rFonts w:ascii="宋体" w:hAnsi="宋体" w:cs="宋体"/>
          <w:bCs/>
          <w:color w:val="FF0000"/>
        </w:rPr>
        <w:t>＜</w:t>
      </w:r>
      <w:r>
        <w:rPr>
          <w:rFonts w:eastAsia="Times New Roman"/>
          <w:bCs/>
          <w:i/>
        </w:rPr>
        <w:t>V</w:t>
      </w:r>
      <w:r>
        <w:rPr>
          <w:rFonts w:ascii="宋体" w:hAnsi="宋体" w:cs="宋体"/>
          <w:bCs/>
          <w:color w:val="FF0000"/>
          <w:vertAlign w:val="subscript"/>
        </w:rPr>
        <w:t>酒精</w:t>
      </w:r>
      <w:r>
        <w:rPr>
          <w:rFonts w:ascii="宋体" w:hAnsi="宋体" w:cs="宋体"/>
          <w:bCs/>
          <w:color w:val="FF0000"/>
        </w:rPr>
        <w:t>＜</w:t>
      </w:r>
      <w:r>
        <w:rPr>
          <w:rFonts w:eastAsia="Times New Roman"/>
          <w:bCs/>
          <w:i/>
        </w:rPr>
        <w:t>V</w:t>
      </w:r>
      <w:r>
        <w:rPr>
          <w:rFonts w:ascii="宋体" w:hAnsi="宋体" w:cs="宋体"/>
          <w:bCs/>
          <w:color w:val="FF0000"/>
          <w:vertAlign w:val="subscript"/>
        </w:rPr>
        <w:t>煤油</w:t>
      </w:r>
      <w:r>
        <w:rPr>
          <w:rFonts w:ascii="宋体" w:hAnsi="宋体" w:cs="宋体"/>
          <w:bCs/>
          <w:color w:val="FF0000"/>
        </w:rPr>
        <w:t>，</w:t>
      </w:r>
      <w:r>
        <w:rPr>
          <w:rFonts w:eastAsia="Times New Roman"/>
          <w:bCs/>
          <w:color w:val="FF0000"/>
        </w:rPr>
        <w:t xml:space="preserve"> </w:t>
      </w:r>
      <w:r>
        <w:rPr>
          <w:rFonts w:ascii="宋体" w:hAnsi="宋体" w:cs="宋体"/>
          <w:bCs/>
          <w:color w:val="FF0000"/>
        </w:rPr>
        <w:t>因为四个容器完全相同，</w:t>
      </w:r>
      <w:r>
        <w:rPr>
          <w:rFonts w:eastAsia="Times New Roman"/>
          <w:bCs/>
          <w:color w:val="FF0000"/>
        </w:rPr>
        <w:t xml:space="preserve"> </w:t>
      </w:r>
      <w:r>
        <w:rPr>
          <w:rFonts w:ascii="宋体" w:hAnsi="宋体" w:cs="宋体"/>
          <w:bCs/>
          <w:color w:val="FF0000"/>
        </w:rPr>
        <w:t>所以盛水银的容器液面最低。</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A</w:t>
      </w:r>
      <w:r>
        <w:rPr>
          <w:rFonts w:ascii="宋体" w:hAnsi="宋体" w:cs="宋体"/>
          <w:bCs/>
          <w:color w:val="FF0000"/>
        </w:rPr>
        <w:t>。</w:t>
      </w:r>
    </w:p>
    <w:p w:rsidR="00E91551" w:rsidRDefault="00E91551" w:rsidP="00E91551">
      <w:pPr>
        <w:spacing w:line="360" w:lineRule="auto"/>
        <w:jc w:val="left"/>
        <w:textAlignment w:val="center"/>
        <w:rPr>
          <w:rFonts w:eastAsia="Times New Roman"/>
          <w:bCs/>
          <w:color w:val="FF0000"/>
        </w:rPr>
      </w:pPr>
      <w:r>
        <w:rPr>
          <w:bCs/>
        </w:rPr>
        <w:t>3</w:t>
      </w:r>
      <w:r>
        <w:rPr>
          <w:bCs/>
        </w:rPr>
        <w:t>．</w:t>
      </w:r>
      <w:r>
        <w:rPr>
          <w:rFonts w:ascii="宋体" w:hAnsi="宋体" w:cs="宋体"/>
          <w:bCs/>
        </w:rPr>
        <w:t>用相同质量铁和</w:t>
      </w:r>
      <w:proofErr w:type="gramStart"/>
      <w:r>
        <w:rPr>
          <w:rFonts w:ascii="宋体" w:hAnsi="宋体" w:cs="宋体"/>
          <w:bCs/>
        </w:rPr>
        <w:t>铜分别制成休积相等</w:t>
      </w:r>
      <w:proofErr w:type="gramEnd"/>
      <w:r>
        <w:rPr>
          <w:rFonts w:ascii="宋体" w:hAnsi="宋体" w:cs="宋体"/>
          <w:bCs/>
        </w:rPr>
        <w:t>的铁球和</w:t>
      </w:r>
      <w:proofErr w:type="gramStart"/>
      <w:r>
        <w:rPr>
          <w:rFonts w:ascii="宋体" w:hAnsi="宋体" w:cs="宋体"/>
          <w:bCs/>
        </w:rPr>
        <w:t>铜球</w:t>
      </w:r>
      <w:proofErr w:type="gramEnd"/>
      <w:r>
        <w:rPr>
          <w:rFonts w:ascii="宋体" w:hAnsi="宋体" w:cs="宋体"/>
          <w:bCs/>
        </w:rPr>
        <w:t>，已知</w:t>
      </w:r>
      <w:r>
        <w:rPr>
          <w:bCs/>
        </w:rPr>
        <w:object w:dxaOrig="4200" w:dyaOrig="405">
          <v:shape id="对象 54" o:spid="_x0000_i1027" type="#_x0000_t75" alt=" " style="width:210.15pt;height:20.1pt;mso-wrap-style:square;mso-position-horizontal-relative:page;mso-position-vertical-relative:page" o:ole="">
            <v:imagedata r:id="rId16" o:title="eqId2245636dd0da4963809d8621276394a3"/>
          </v:shape>
          <o:OLEObject Type="Embed" ProgID="Equation.DSMT4" ShapeID="对象 54" DrawAspect="Content" ObjectID="_1667805831" r:id="rId17"/>
        </w:object>
      </w:r>
      <w:r>
        <w:rPr>
          <w:rFonts w:ascii="宋体" w:hAnsi="宋体" w:cs="宋体"/>
          <w:bCs/>
        </w:rPr>
        <w:t>，则下列说法正确的是</w:t>
      </w:r>
      <w:r>
        <w:rPr>
          <w:rFonts w:eastAsia="Times New Roman"/>
          <w:bCs/>
        </w:rPr>
        <w:t xml:space="preserve">( </w:t>
      </w:r>
      <w:r>
        <w:rPr>
          <w:rFonts w:hint="eastAsia"/>
          <w:bCs/>
        </w:rPr>
        <w:t xml:space="preserve">    </w:t>
      </w:r>
      <w:r>
        <w:rPr>
          <w:rFonts w:eastAsia="Times New Roman"/>
          <w:bCs/>
        </w:rPr>
        <w:t>)</w:t>
      </w:r>
    </w:p>
    <w:p w:rsidR="00E91551" w:rsidRDefault="00E91551" w:rsidP="00E91551">
      <w:pPr>
        <w:spacing w:line="360" w:lineRule="auto"/>
        <w:jc w:val="left"/>
        <w:textAlignment w:val="center"/>
        <w:rPr>
          <w:rFonts w:ascii="宋体" w:hAnsi="宋体" w:cs="宋体"/>
          <w:bCs/>
          <w:color w:val="FF0000"/>
        </w:rPr>
      </w:pPr>
      <w:r>
        <w:rPr>
          <w:bCs/>
        </w:rPr>
        <w:t>A</w:t>
      </w:r>
      <w:r>
        <w:rPr>
          <w:bCs/>
        </w:rPr>
        <w:t>．</w:t>
      </w:r>
      <w:r>
        <w:rPr>
          <w:rFonts w:ascii="宋体" w:hAnsi="宋体" w:cs="宋体"/>
          <w:bCs/>
        </w:rPr>
        <w:t>铁球和</w:t>
      </w:r>
      <w:proofErr w:type="gramStart"/>
      <w:r>
        <w:rPr>
          <w:rFonts w:ascii="宋体" w:hAnsi="宋体" w:cs="宋体"/>
          <w:bCs/>
        </w:rPr>
        <w:t>铜球</w:t>
      </w:r>
      <w:proofErr w:type="gramEnd"/>
      <w:r>
        <w:rPr>
          <w:rFonts w:ascii="宋体" w:hAnsi="宋体" w:cs="宋体"/>
          <w:bCs/>
        </w:rPr>
        <w:t>一定都是空心的</w:t>
      </w:r>
    </w:p>
    <w:p w:rsidR="00E91551" w:rsidRDefault="00E91551" w:rsidP="00E91551">
      <w:pPr>
        <w:spacing w:line="360" w:lineRule="auto"/>
        <w:jc w:val="left"/>
        <w:textAlignment w:val="center"/>
        <w:rPr>
          <w:rFonts w:ascii="宋体" w:hAnsi="宋体" w:cs="宋体"/>
          <w:bCs/>
          <w:color w:val="FF0000"/>
        </w:rPr>
      </w:pPr>
      <w:r>
        <w:rPr>
          <w:bCs/>
        </w:rPr>
        <w:t>B</w:t>
      </w:r>
      <w:r>
        <w:rPr>
          <w:bCs/>
        </w:rPr>
        <w:t>．</w:t>
      </w:r>
      <w:r>
        <w:rPr>
          <w:rFonts w:ascii="宋体" w:hAnsi="宋体" w:cs="宋体"/>
          <w:bCs/>
        </w:rPr>
        <w:t>铁球和</w:t>
      </w:r>
      <w:proofErr w:type="gramStart"/>
      <w:r>
        <w:rPr>
          <w:rFonts w:ascii="宋体" w:hAnsi="宋体" w:cs="宋体"/>
          <w:bCs/>
        </w:rPr>
        <w:t>铜球</w:t>
      </w:r>
      <w:proofErr w:type="gramEnd"/>
      <w:r>
        <w:rPr>
          <w:rFonts w:ascii="宋体" w:hAnsi="宋体" w:cs="宋体"/>
          <w:bCs/>
        </w:rPr>
        <w:t>一定都是实心的</w:t>
      </w:r>
    </w:p>
    <w:p w:rsidR="00E91551" w:rsidRDefault="00E91551" w:rsidP="00E91551">
      <w:pPr>
        <w:spacing w:line="360" w:lineRule="auto"/>
        <w:jc w:val="left"/>
        <w:textAlignment w:val="center"/>
        <w:rPr>
          <w:rFonts w:ascii="宋体" w:hAnsi="宋体" w:cs="宋体"/>
          <w:bCs/>
          <w:color w:val="FF0000"/>
        </w:rPr>
      </w:pPr>
      <w:r>
        <w:rPr>
          <w:bCs/>
        </w:rPr>
        <w:lastRenderedPageBreak/>
        <w:t>C</w:t>
      </w:r>
      <w:r>
        <w:rPr>
          <w:bCs/>
        </w:rPr>
        <w:t>．</w:t>
      </w:r>
      <w:r>
        <w:rPr>
          <w:rFonts w:ascii="宋体" w:hAnsi="宋体" w:cs="宋体"/>
          <w:bCs/>
        </w:rPr>
        <w:t>铜球是空心的，铁球一定是空心的</w:t>
      </w:r>
    </w:p>
    <w:p w:rsidR="00E91551" w:rsidRDefault="00E91551" w:rsidP="00E91551">
      <w:pPr>
        <w:spacing w:line="360" w:lineRule="auto"/>
        <w:jc w:val="left"/>
        <w:textAlignment w:val="center"/>
        <w:rPr>
          <w:rFonts w:ascii="宋体" w:hAnsi="宋体" w:cs="宋体"/>
          <w:bCs/>
          <w:color w:val="FF0000"/>
        </w:rPr>
      </w:pPr>
      <w:r>
        <w:rPr>
          <w:bCs/>
        </w:rPr>
        <w:t>D</w:t>
      </w:r>
      <w:r>
        <w:rPr>
          <w:bCs/>
        </w:rPr>
        <w:t>．</w:t>
      </w:r>
      <w:r>
        <w:rPr>
          <w:rFonts w:ascii="宋体" w:hAnsi="宋体" w:cs="宋体"/>
          <w:bCs/>
        </w:rPr>
        <w:t>铁球是实心的，铜</w:t>
      </w:r>
      <w:proofErr w:type="gramStart"/>
      <w:r>
        <w:rPr>
          <w:rFonts w:ascii="宋体" w:hAnsi="宋体" w:cs="宋体"/>
          <w:bCs/>
        </w:rPr>
        <w:t>球一定</w:t>
      </w:r>
      <w:proofErr w:type="gramEnd"/>
      <w:r>
        <w:rPr>
          <w:rFonts w:ascii="宋体" w:hAnsi="宋体" w:cs="宋体"/>
          <w:bCs/>
        </w:rPr>
        <w:t>是空心的</w:t>
      </w:r>
    </w:p>
    <w:p w:rsidR="00E91551" w:rsidRDefault="00E91551" w:rsidP="00E91551">
      <w:pPr>
        <w:spacing w:line="360" w:lineRule="auto"/>
        <w:jc w:val="left"/>
        <w:textAlignment w:val="center"/>
        <w:rPr>
          <w:bCs/>
          <w:color w:val="FF0000"/>
        </w:rPr>
      </w:pPr>
      <w:r>
        <w:rPr>
          <w:bCs/>
          <w:color w:val="FF0000"/>
        </w:rPr>
        <w:t>【答案】</w:t>
      </w:r>
      <w:r>
        <w:rPr>
          <w:bCs/>
          <w:color w:val="FF0000"/>
        </w:rPr>
        <w:t>D</w:t>
      </w:r>
    </w:p>
    <w:p w:rsidR="00E91551" w:rsidRDefault="00E91551" w:rsidP="00E91551">
      <w:pPr>
        <w:spacing w:line="360" w:lineRule="auto"/>
        <w:jc w:val="left"/>
        <w:textAlignment w:val="center"/>
        <w:rPr>
          <w:bCs/>
          <w:color w:val="FF0000"/>
        </w:rPr>
      </w:pPr>
      <w:r>
        <w:rPr>
          <w:bCs/>
          <w:color w:val="FF0000"/>
        </w:rPr>
        <w:t>【解析】</w:t>
      </w:r>
    </w:p>
    <w:p w:rsidR="00E91551" w:rsidRDefault="00E91551" w:rsidP="00E91551">
      <w:pPr>
        <w:spacing w:line="360" w:lineRule="auto"/>
        <w:jc w:val="left"/>
        <w:textAlignment w:val="center"/>
        <w:rPr>
          <w:bCs/>
          <w:color w:val="FF0000"/>
        </w:rPr>
      </w:pPr>
      <w:r>
        <w:rPr>
          <w:rFonts w:ascii="宋体" w:hAnsi="宋体" w:cs="宋体"/>
          <w:bCs/>
          <w:color w:val="FF0000"/>
        </w:rPr>
        <w:t>根据</w:t>
      </w:r>
      <w:r>
        <w:rPr>
          <w:rFonts w:eastAsia="Times New Roman"/>
          <w:bCs/>
          <w:i/>
        </w:rPr>
        <w:t>m</w:t>
      </w:r>
      <w:r>
        <w:rPr>
          <w:rFonts w:eastAsia="Times New Roman"/>
          <w:bCs/>
          <w:color w:val="FF0000"/>
        </w:rPr>
        <w:t>=</w:t>
      </w:r>
      <w:proofErr w:type="spellStart"/>
      <w:r>
        <w:rPr>
          <w:rFonts w:eastAsia="Times New Roman"/>
          <w:bCs/>
          <w:i/>
        </w:rPr>
        <w:t>ρV</w:t>
      </w:r>
      <w:proofErr w:type="spellEnd"/>
      <w:r>
        <w:rPr>
          <w:rFonts w:ascii="宋体" w:hAnsi="宋体" w:cs="宋体"/>
          <w:bCs/>
          <w:color w:val="FF0000"/>
        </w:rPr>
        <w:t>可知：</w:t>
      </w:r>
      <w:r>
        <w:rPr>
          <w:bCs/>
          <w:color w:val="FF0000"/>
        </w:rPr>
        <w:object w:dxaOrig="682" w:dyaOrig="662">
          <v:shape id="对象 55" o:spid="_x0000_i1028" type="#_x0000_t75" alt=" " style="width:34.35pt;height:33.5pt;mso-wrap-style:square;mso-position-horizontal-relative:page;mso-position-vertical-relative:page" o:ole="">
            <v:imagedata r:id="rId14" o:title="eqId286684acb8f747d290dc67efa94fbaad"/>
          </v:shape>
          <o:OLEObject Type="Embed" ProgID="Equation.DSMT4" ShapeID="对象 55" DrawAspect="Content" ObjectID="_1667805832" r:id="rId18"/>
        </w:objec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质量相同，</w:t>
      </w:r>
      <w:r>
        <w:rPr>
          <w:rFonts w:eastAsia="Times New Roman"/>
          <w:bCs/>
          <w:i/>
        </w:rPr>
        <w:t>ρ</w:t>
      </w:r>
      <w:r>
        <w:rPr>
          <w:rFonts w:ascii="宋体" w:hAnsi="宋体" w:cs="宋体"/>
          <w:bCs/>
          <w:color w:val="FF0000"/>
          <w:vertAlign w:val="subscript"/>
        </w:rPr>
        <w:t>铁</w:t>
      </w:r>
      <w:r>
        <w:rPr>
          <w:rFonts w:ascii="宋体" w:hAnsi="宋体" w:cs="宋体"/>
          <w:bCs/>
          <w:color w:val="FF0000"/>
        </w:rPr>
        <w:t>﹤</w:t>
      </w:r>
      <w:r>
        <w:rPr>
          <w:rFonts w:eastAsia="Times New Roman"/>
          <w:bCs/>
          <w:i/>
        </w:rPr>
        <w:t>ρ</w:t>
      </w:r>
      <w:r>
        <w:rPr>
          <w:rFonts w:ascii="宋体" w:hAnsi="宋体" w:cs="宋体"/>
          <w:bCs/>
          <w:color w:val="FF0000"/>
          <w:vertAlign w:val="subscript"/>
        </w:rPr>
        <w:t>铜</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则</w:t>
      </w:r>
      <w:r>
        <w:rPr>
          <w:rFonts w:ascii="Times New Romance" w:eastAsia="Times New Romance" w:hAnsi="Times New Romance" w:cs="Times New Romance"/>
          <w:bCs/>
          <w:i/>
        </w:rPr>
        <w:t>V</w:t>
      </w:r>
      <w:r>
        <w:rPr>
          <w:rFonts w:ascii="宋体" w:hAnsi="宋体" w:cs="宋体"/>
          <w:bCs/>
          <w:color w:val="FF0000"/>
          <w:vertAlign w:val="subscript"/>
        </w:rPr>
        <w:t>铁</w:t>
      </w:r>
      <w:r>
        <w:rPr>
          <w:rFonts w:ascii="宋体" w:hAnsi="宋体" w:cs="宋体"/>
          <w:bCs/>
          <w:color w:val="FF0000"/>
        </w:rPr>
        <w:t>﹥</w:t>
      </w:r>
      <w:r>
        <w:rPr>
          <w:rFonts w:ascii="Times New Romance" w:eastAsia="Times New Romance" w:hAnsi="Times New Romance" w:cs="Times New Romance"/>
          <w:bCs/>
          <w:i/>
        </w:rPr>
        <w:t>V</w:t>
      </w:r>
      <w:r>
        <w:rPr>
          <w:rFonts w:ascii="宋体" w:hAnsi="宋体" w:cs="宋体"/>
          <w:bCs/>
          <w:color w:val="FF0000"/>
          <w:vertAlign w:val="subscript"/>
        </w:rPr>
        <w:t>铜</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题中铁和</w:t>
      </w:r>
      <w:proofErr w:type="gramStart"/>
      <w:r>
        <w:rPr>
          <w:rFonts w:ascii="宋体" w:hAnsi="宋体" w:cs="宋体"/>
          <w:bCs/>
          <w:color w:val="FF0000"/>
        </w:rPr>
        <w:t>铜体积</w:t>
      </w:r>
      <w:proofErr w:type="gramEnd"/>
      <w:r>
        <w:rPr>
          <w:rFonts w:ascii="宋体" w:hAnsi="宋体" w:cs="宋体"/>
          <w:bCs/>
          <w:color w:val="FF0000"/>
        </w:rPr>
        <w:t>相等，若铁球是实心，则铜</w:t>
      </w:r>
      <w:proofErr w:type="gramStart"/>
      <w:r>
        <w:rPr>
          <w:rFonts w:ascii="宋体" w:hAnsi="宋体" w:cs="宋体"/>
          <w:bCs/>
          <w:color w:val="FF0000"/>
        </w:rPr>
        <w:t>球一定</w:t>
      </w:r>
      <w:proofErr w:type="gramEnd"/>
      <w:r>
        <w:rPr>
          <w:rFonts w:ascii="宋体" w:hAnsi="宋体" w:cs="宋体"/>
          <w:bCs/>
          <w:color w:val="FF0000"/>
        </w:rPr>
        <w:t>是空心。故</w:t>
      </w:r>
      <w:r>
        <w:rPr>
          <w:rFonts w:ascii="Times New Romance" w:eastAsia="Times New Romance" w:hAnsi="Times New Romance" w:cs="Times New Romance"/>
          <w:bCs/>
          <w:color w:val="FF0000"/>
        </w:rPr>
        <w:t>ABC</w:t>
      </w:r>
      <w:r>
        <w:rPr>
          <w:rFonts w:ascii="宋体" w:hAnsi="宋体" w:cs="宋体"/>
          <w:bCs/>
          <w:color w:val="FF0000"/>
        </w:rPr>
        <w:t>不符合题意，</w:t>
      </w:r>
      <w:r>
        <w:rPr>
          <w:rFonts w:ascii="Times New Romance" w:eastAsia="Times New Romance" w:hAnsi="Times New Romance" w:cs="Times New Romance"/>
          <w:bCs/>
          <w:color w:val="FF0000"/>
        </w:rPr>
        <w:t>D</w:t>
      </w:r>
      <w:r>
        <w:rPr>
          <w:rFonts w:ascii="宋体" w:hAnsi="宋体" w:cs="宋体"/>
          <w:bCs/>
          <w:color w:val="FF0000"/>
        </w:rPr>
        <w:t>符合题意。</w:t>
      </w:r>
    </w:p>
    <w:p w:rsidR="00E91551" w:rsidRDefault="00E91551" w:rsidP="00E91551">
      <w:pPr>
        <w:spacing w:line="360" w:lineRule="auto"/>
        <w:jc w:val="left"/>
        <w:textAlignment w:val="center"/>
        <w:rPr>
          <w:rFonts w:ascii="宋体" w:hAnsi="宋体" w:cs="宋体"/>
          <w:bCs/>
          <w:color w:val="FF0000"/>
        </w:rPr>
      </w:pPr>
      <w:r>
        <w:rPr>
          <w:bCs/>
        </w:rPr>
        <w:t>4</w:t>
      </w:r>
      <w:r>
        <w:rPr>
          <w:bCs/>
        </w:rPr>
        <w:t>．</w:t>
      </w:r>
      <w:r>
        <w:rPr>
          <w:rFonts w:ascii="宋体" w:hAnsi="宋体" w:cs="宋体"/>
          <w:bCs/>
        </w:rPr>
        <w:t>下列现象说法错误的是（　　）</w:t>
      </w:r>
    </w:p>
    <w:p w:rsidR="00E91551" w:rsidRDefault="00E91551" w:rsidP="00E91551">
      <w:pPr>
        <w:spacing w:line="360" w:lineRule="auto"/>
        <w:jc w:val="left"/>
        <w:textAlignment w:val="center"/>
        <w:rPr>
          <w:rFonts w:ascii="宋体" w:hAnsi="宋体" w:cs="宋体"/>
          <w:bCs/>
          <w:color w:val="FF0000"/>
        </w:rPr>
      </w:pPr>
      <w:r>
        <w:rPr>
          <w:bCs/>
        </w:rPr>
        <w:t>A</w:t>
      </w:r>
      <w:r>
        <w:rPr>
          <w:bCs/>
        </w:rPr>
        <w:t>．</w:t>
      </w:r>
      <w:r>
        <w:rPr>
          <w:rFonts w:ascii="宋体" w:hAnsi="宋体" w:cs="宋体"/>
          <w:bCs/>
        </w:rPr>
        <w:t>野战部队行军时都是携带压缩饼干，是因为与普通饼干相比压缩饼干的密度大，体积小</w:t>
      </w:r>
    </w:p>
    <w:p w:rsidR="00E91551" w:rsidRDefault="00E91551" w:rsidP="00E91551">
      <w:pPr>
        <w:spacing w:line="360" w:lineRule="auto"/>
        <w:jc w:val="left"/>
        <w:textAlignment w:val="center"/>
        <w:rPr>
          <w:rFonts w:ascii="宋体" w:hAnsi="宋体" w:cs="宋体"/>
          <w:bCs/>
          <w:color w:val="FF0000"/>
        </w:rPr>
      </w:pPr>
      <w:r>
        <w:rPr>
          <w:bCs/>
        </w:rPr>
        <w:t>B</w:t>
      </w:r>
      <w:r>
        <w:rPr>
          <w:bCs/>
        </w:rPr>
        <w:t>．</w:t>
      </w:r>
      <w:r>
        <w:rPr>
          <w:rFonts w:ascii="宋体" w:hAnsi="宋体" w:cs="宋体"/>
          <w:bCs/>
        </w:rPr>
        <w:t>人们常说的</w:t>
      </w:r>
      <w:r>
        <w:rPr>
          <w:rFonts w:eastAsia="Times New Roman"/>
          <w:bCs/>
        </w:rPr>
        <w:t>“</w:t>
      </w:r>
      <w:r>
        <w:rPr>
          <w:rFonts w:ascii="宋体" w:hAnsi="宋体" w:cs="宋体"/>
          <w:bCs/>
        </w:rPr>
        <w:t>铁比棉花重</w:t>
      </w:r>
      <w:r>
        <w:rPr>
          <w:rFonts w:eastAsia="Times New Roman"/>
          <w:bCs/>
        </w:rPr>
        <w:t>”</w:t>
      </w:r>
      <w:r>
        <w:rPr>
          <w:rFonts w:ascii="宋体" w:hAnsi="宋体" w:cs="宋体"/>
          <w:bCs/>
        </w:rPr>
        <w:t>，是指铁的密度比棉花大</w:t>
      </w:r>
    </w:p>
    <w:p w:rsidR="00E91551" w:rsidRDefault="00E91551" w:rsidP="00E91551">
      <w:pPr>
        <w:spacing w:line="360" w:lineRule="auto"/>
        <w:jc w:val="left"/>
        <w:textAlignment w:val="center"/>
        <w:rPr>
          <w:rFonts w:ascii="宋体" w:hAnsi="宋体" w:cs="宋体"/>
          <w:bCs/>
          <w:color w:val="FF0000"/>
        </w:rPr>
      </w:pPr>
      <w:r>
        <w:rPr>
          <w:bCs/>
        </w:rPr>
        <w:t>C</w:t>
      </w:r>
      <w:r>
        <w:rPr>
          <w:bCs/>
        </w:rPr>
        <w:t>．</w:t>
      </w:r>
      <w:r>
        <w:rPr>
          <w:rFonts w:ascii="宋体" w:hAnsi="宋体" w:cs="宋体"/>
          <w:bCs/>
        </w:rPr>
        <w:t>液态石蜡凝固时体积变小，说明其密度变小了</w:t>
      </w:r>
    </w:p>
    <w:p w:rsidR="00E91551" w:rsidRDefault="00E91551" w:rsidP="00E91551">
      <w:pPr>
        <w:spacing w:line="360" w:lineRule="auto"/>
        <w:jc w:val="left"/>
        <w:textAlignment w:val="center"/>
        <w:rPr>
          <w:rFonts w:ascii="宋体" w:hAnsi="宋体" w:cs="宋体"/>
          <w:bCs/>
          <w:color w:val="FF0000"/>
        </w:rPr>
      </w:pPr>
      <w:r>
        <w:rPr>
          <w:bCs/>
        </w:rPr>
        <w:t>D</w:t>
      </w:r>
      <w:r>
        <w:rPr>
          <w:bCs/>
        </w:rPr>
        <w:t>．</w:t>
      </w:r>
      <w:r>
        <w:rPr>
          <w:rFonts w:ascii="宋体" w:hAnsi="宋体" w:cs="宋体"/>
          <w:bCs/>
        </w:rPr>
        <w:t>拍摄电影时描写</w:t>
      </w:r>
      <w:r>
        <w:rPr>
          <w:rFonts w:eastAsia="Times New Roman"/>
          <w:bCs/>
        </w:rPr>
        <w:t>“</w:t>
      </w:r>
      <w:r>
        <w:rPr>
          <w:rFonts w:ascii="宋体" w:hAnsi="宋体" w:cs="宋体"/>
          <w:bCs/>
        </w:rPr>
        <w:t>石头砸伤人</w:t>
      </w:r>
      <w:r>
        <w:rPr>
          <w:rFonts w:eastAsia="Times New Roman"/>
          <w:bCs/>
        </w:rPr>
        <w:t>”</w:t>
      </w:r>
      <w:r>
        <w:rPr>
          <w:rFonts w:ascii="宋体" w:hAnsi="宋体" w:cs="宋体"/>
          <w:bCs/>
        </w:rPr>
        <w:t>的场面中，所用的</w:t>
      </w:r>
      <w:r>
        <w:rPr>
          <w:rFonts w:eastAsia="Times New Roman"/>
          <w:bCs/>
        </w:rPr>
        <w:t>“</w:t>
      </w:r>
      <w:r>
        <w:rPr>
          <w:rFonts w:ascii="宋体" w:hAnsi="宋体" w:cs="宋体"/>
          <w:bCs/>
        </w:rPr>
        <w:t>石头</w:t>
      </w:r>
      <w:r>
        <w:rPr>
          <w:rFonts w:eastAsia="Times New Roman"/>
          <w:bCs/>
        </w:rPr>
        <w:t>”</w:t>
      </w:r>
      <w:r>
        <w:rPr>
          <w:rFonts w:ascii="宋体" w:hAnsi="宋体" w:cs="宋体"/>
          <w:bCs/>
        </w:rPr>
        <w:t>密度小，质量小</w:t>
      </w:r>
    </w:p>
    <w:p w:rsidR="00E91551" w:rsidRDefault="00E91551" w:rsidP="00E91551">
      <w:pPr>
        <w:spacing w:line="360" w:lineRule="auto"/>
        <w:jc w:val="left"/>
        <w:textAlignment w:val="center"/>
        <w:rPr>
          <w:bCs/>
          <w:color w:val="FF0000"/>
        </w:rPr>
      </w:pPr>
      <w:r>
        <w:rPr>
          <w:bCs/>
          <w:color w:val="FF0000"/>
        </w:rPr>
        <w:t>【答案】</w:t>
      </w:r>
      <w:r>
        <w:rPr>
          <w:bCs/>
          <w:color w:val="FF0000"/>
        </w:rPr>
        <w:t>C</w:t>
      </w:r>
    </w:p>
    <w:p w:rsidR="00E91551" w:rsidRDefault="00E91551" w:rsidP="00E91551">
      <w:pPr>
        <w:spacing w:line="360" w:lineRule="auto"/>
        <w:jc w:val="left"/>
        <w:textAlignment w:val="center"/>
        <w:rPr>
          <w:bCs/>
          <w:color w:val="FF0000"/>
        </w:rPr>
      </w:pPr>
      <w:r>
        <w:rPr>
          <w:bCs/>
          <w:color w:val="FF0000"/>
        </w:rPr>
        <w:t>【解析】</w:t>
      </w:r>
    </w:p>
    <w:p w:rsidR="00E91551" w:rsidRDefault="00E91551" w:rsidP="00E91551">
      <w:pPr>
        <w:spacing w:line="360" w:lineRule="auto"/>
        <w:jc w:val="left"/>
        <w:textAlignment w:val="center"/>
        <w:rPr>
          <w:rFonts w:eastAsia="Times New Roman"/>
          <w:bCs/>
          <w:color w:val="FF0000"/>
        </w:rPr>
      </w:pPr>
      <w:r>
        <w:rPr>
          <w:rFonts w:eastAsia="Times New Roman"/>
          <w:bCs/>
          <w:color w:val="FF0000"/>
        </w:rPr>
        <w:t>A</w:t>
      </w:r>
      <w:r>
        <w:rPr>
          <w:rFonts w:ascii="宋体" w:hAnsi="宋体" w:cs="宋体"/>
          <w:bCs/>
          <w:color w:val="FF0000"/>
        </w:rPr>
        <w:t>．野战部队行军时携带的压缩饼干与普通饼干相比，其密度大，在质量相同时，根据公式</w:t>
      </w:r>
      <w:r>
        <w:rPr>
          <w:bCs/>
          <w:color w:val="FF0000"/>
        </w:rPr>
        <w:object w:dxaOrig="682" w:dyaOrig="662">
          <v:shape id="对象 56" o:spid="_x0000_i1029" type="#_x0000_t75" alt=" " style="width:34.35pt;height:33.5pt;mso-wrap-style:square;mso-position-horizontal-relative:page;mso-position-vertical-relative:page" o:ole="">
            <v:imagedata r:id="rId14" o:title="eqId286684acb8f747d290dc67efa94fbaad"/>
          </v:shape>
          <o:OLEObject Type="Embed" ProgID="Equation.DSMT4" ShapeID="对象 56" DrawAspect="Content" ObjectID="_1667805833" r:id="rId19"/>
        </w:object>
      </w:r>
      <w:r>
        <w:rPr>
          <w:rFonts w:ascii="宋体" w:hAnsi="宋体" w:cs="宋体"/>
          <w:bCs/>
          <w:color w:val="FF0000"/>
        </w:rPr>
        <w:t>可知，其体积小，便于携带，故</w:t>
      </w:r>
      <w:r>
        <w:rPr>
          <w:rFonts w:eastAsia="Times New Roman"/>
          <w:bCs/>
          <w:color w:val="FF0000"/>
        </w:rPr>
        <w:t>A</w:t>
      </w:r>
      <w:r>
        <w:rPr>
          <w:rFonts w:ascii="宋体" w:hAnsi="宋体" w:cs="宋体"/>
          <w:bCs/>
          <w:color w:val="FF0000"/>
        </w:rPr>
        <w:t>说法正确，不符合题意。</w:t>
      </w:r>
      <w:r>
        <w:rPr>
          <w:rFonts w:eastAsia="Times New Roman"/>
          <w:bCs/>
          <w:color w:val="FF0000"/>
        </w:rPr>
        <w:t xml:space="preserve"> </w:t>
      </w:r>
    </w:p>
    <w:p w:rsidR="00E91551" w:rsidRDefault="00E91551" w:rsidP="00E91551">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w:t>
      </w:r>
      <w:r>
        <w:rPr>
          <w:rFonts w:eastAsia="Times New Roman"/>
          <w:bCs/>
          <w:color w:val="FF0000"/>
        </w:rPr>
        <w:t>“</w:t>
      </w:r>
      <w:r>
        <w:rPr>
          <w:rFonts w:ascii="宋体" w:hAnsi="宋体" w:cs="宋体"/>
          <w:bCs/>
          <w:color w:val="FF0000"/>
        </w:rPr>
        <w:t>铁比棉花重</w:t>
      </w:r>
      <w:r>
        <w:rPr>
          <w:rFonts w:eastAsia="Times New Roman"/>
          <w:bCs/>
          <w:color w:val="FF0000"/>
        </w:rPr>
        <w:t>”</w:t>
      </w:r>
      <w:r>
        <w:rPr>
          <w:rFonts w:ascii="宋体" w:hAnsi="宋体" w:cs="宋体"/>
          <w:bCs/>
          <w:color w:val="FF0000"/>
        </w:rPr>
        <w:t>指的是单位体积铁的质量比单位体积棉花的质量大，也就是说铁的密度比棉花的密度大，故</w:t>
      </w:r>
      <w:r>
        <w:rPr>
          <w:rFonts w:eastAsia="Times New Roman"/>
          <w:bCs/>
          <w:color w:val="FF0000"/>
        </w:rPr>
        <w:t>B</w:t>
      </w:r>
      <w:r>
        <w:rPr>
          <w:rFonts w:ascii="宋体" w:hAnsi="宋体" w:cs="宋体"/>
          <w:bCs/>
          <w:color w:val="FF0000"/>
        </w:rPr>
        <w:t>说法正确，不符合题意。</w:t>
      </w:r>
    </w:p>
    <w:p w:rsidR="00E91551" w:rsidRDefault="00E91551" w:rsidP="00E91551">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．液态的蜡凝固时体积变小，但质量</w:t>
      </w:r>
      <w:r>
        <w:rPr>
          <w:rFonts w:eastAsia="Times New Roman"/>
          <w:bCs/>
          <w:i/>
        </w:rPr>
        <w:t>m</w:t>
      </w:r>
      <w:r>
        <w:rPr>
          <w:rFonts w:ascii="宋体" w:hAnsi="宋体" w:cs="宋体"/>
          <w:bCs/>
          <w:color w:val="FF0000"/>
        </w:rPr>
        <w:t>不变，由公式</w:t>
      </w:r>
      <w:r>
        <w:rPr>
          <w:bCs/>
          <w:color w:val="FF0000"/>
        </w:rPr>
        <w:object w:dxaOrig="682" w:dyaOrig="621">
          <v:shape id="对象 57" o:spid="_x0000_i1030" type="#_x0000_t75" alt=" " style="width:34.35pt;height:31pt;mso-wrap-style:square;mso-position-horizontal-relative:page;mso-position-vertical-relative:page" o:ole="">
            <v:imagedata r:id="rId8" o:title="eqId68e21b93e1664677baa5a683165d8aad"/>
          </v:shape>
          <o:OLEObject Type="Embed" ProgID="Equation.DSMT4" ShapeID="对象 57" DrawAspect="Content" ObjectID="_1667805834" r:id="rId20"/>
        </w:object>
      </w:r>
      <w:r>
        <w:rPr>
          <w:rFonts w:ascii="宋体" w:hAnsi="宋体" w:cs="宋体"/>
          <w:bCs/>
          <w:color w:val="FF0000"/>
        </w:rPr>
        <w:t>可知其密度将变大，故</w:t>
      </w:r>
      <w:r>
        <w:rPr>
          <w:rFonts w:eastAsia="Times New Roman"/>
          <w:bCs/>
          <w:color w:val="FF0000"/>
        </w:rPr>
        <w:t>C</w:t>
      </w:r>
      <w:r>
        <w:rPr>
          <w:rFonts w:ascii="宋体" w:hAnsi="宋体" w:cs="宋体"/>
          <w:bCs/>
          <w:color w:val="FF0000"/>
        </w:rPr>
        <w:t>说法错误，符合题意。</w:t>
      </w:r>
    </w:p>
    <w:p w:rsidR="00E91551" w:rsidRDefault="00E91551" w:rsidP="00E91551">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．由公式</w:t>
      </w:r>
      <w:r>
        <w:rPr>
          <w:bCs/>
          <w:color w:val="FF0000"/>
        </w:rPr>
        <w:object w:dxaOrig="795" w:dyaOrig="315">
          <v:shape id="对象 58" o:spid="_x0000_i1031" type="#_x0000_t75" alt=" " style="width:39.35pt;height:15.9pt;mso-wrap-style:square;mso-position-horizontal-relative:page;mso-position-vertical-relative:page" o:ole="">
            <v:imagedata r:id="rId21" o:title="eqId771ae09a84fd41818e5d409dfd06cae7"/>
          </v:shape>
          <o:OLEObject Type="Embed" ProgID="Equation.DSMT4" ShapeID="对象 58" DrawAspect="Content" ObjectID="_1667805835" r:id="rId22"/>
        </w:object>
      </w:r>
      <w:r>
        <w:rPr>
          <w:rFonts w:ascii="宋体" w:hAnsi="宋体" w:cs="宋体"/>
          <w:bCs/>
          <w:color w:val="FF0000"/>
        </w:rPr>
        <w:t>可知，体积相同时，密度越小，质量就越小，为了演员的安全，应选择密度比实物小的材料来制作道具，所以常用的石头道具一般是泡沫塑料的，故</w:t>
      </w:r>
      <w:r>
        <w:rPr>
          <w:rFonts w:eastAsia="Times New Roman"/>
          <w:bCs/>
          <w:color w:val="FF0000"/>
        </w:rPr>
        <w:t>D</w:t>
      </w:r>
      <w:r>
        <w:rPr>
          <w:rFonts w:ascii="宋体" w:hAnsi="宋体" w:cs="宋体"/>
          <w:bCs/>
          <w:color w:val="FF0000"/>
        </w:rPr>
        <w:t>说法正确，不符合题意。</w:t>
      </w:r>
    </w:p>
    <w:p w:rsidR="00E91551" w:rsidRDefault="00E91551" w:rsidP="00E91551">
      <w:pPr>
        <w:spacing w:line="360" w:lineRule="auto"/>
        <w:jc w:val="left"/>
        <w:textAlignment w:val="center"/>
        <w:rPr>
          <w:rFonts w:ascii="宋体" w:hAnsi="宋体" w:cs="宋体"/>
          <w:bCs/>
          <w:color w:val="FF0000"/>
        </w:rPr>
      </w:pPr>
      <w:r>
        <w:rPr>
          <w:bCs/>
        </w:rPr>
        <w:t>5</w:t>
      </w:r>
      <w:r>
        <w:rPr>
          <w:bCs/>
        </w:rPr>
        <w:t>．</w:t>
      </w:r>
      <w:r>
        <w:rPr>
          <w:rFonts w:ascii="宋体" w:hAnsi="宋体" w:cs="宋体"/>
          <w:bCs/>
        </w:rPr>
        <w:t>上体育课时，体育老师发现同学们要用的篮球很软，于是他用打气筒给篮球充气，当篮球变圆后，仍继续给它充气。则篮球内气体的（　　）</w:t>
      </w:r>
    </w:p>
    <w:p w:rsidR="00E91551" w:rsidRDefault="00E91551" w:rsidP="00E91551">
      <w:pPr>
        <w:spacing w:line="360" w:lineRule="auto"/>
        <w:jc w:val="left"/>
        <w:textAlignment w:val="center"/>
        <w:rPr>
          <w:rFonts w:ascii="宋体" w:hAnsi="宋体" w:cs="宋体"/>
          <w:bCs/>
          <w:color w:val="FF0000"/>
        </w:rPr>
      </w:pPr>
      <w:r>
        <w:rPr>
          <w:bCs/>
        </w:rPr>
        <w:t>A</w:t>
      </w:r>
      <w:r>
        <w:rPr>
          <w:bCs/>
        </w:rPr>
        <w:t>．</w:t>
      </w:r>
      <w:r>
        <w:rPr>
          <w:rFonts w:ascii="宋体" w:hAnsi="宋体" w:cs="宋体"/>
          <w:bCs/>
        </w:rPr>
        <w:t>质量增大，体积增大，密度增大</w:t>
      </w:r>
    </w:p>
    <w:p w:rsidR="00E91551" w:rsidRDefault="00E91551" w:rsidP="00E91551">
      <w:pPr>
        <w:spacing w:line="360" w:lineRule="auto"/>
        <w:jc w:val="left"/>
        <w:textAlignment w:val="center"/>
        <w:rPr>
          <w:rFonts w:ascii="宋体" w:hAnsi="宋体" w:cs="宋体"/>
          <w:bCs/>
          <w:color w:val="FF0000"/>
        </w:rPr>
      </w:pPr>
      <w:r>
        <w:rPr>
          <w:bCs/>
        </w:rPr>
        <w:t>B</w:t>
      </w:r>
      <w:r>
        <w:rPr>
          <w:bCs/>
        </w:rPr>
        <w:t>．</w:t>
      </w:r>
      <w:r>
        <w:rPr>
          <w:rFonts w:ascii="宋体" w:hAnsi="宋体" w:cs="宋体"/>
          <w:bCs/>
        </w:rPr>
        <w:t>质量增大，体积不变，密度增大</w:t>
      </w:r>
    </w:p>
    <w:p w:rsidR="00E91551" w:rsidRDefault="00E91551" w:rsidP="00E91551">
      <w:pPr>
        <w:spacing w:line="360" w:lineRule="auto"/>
        <w:jc w:val="left"/>
        <w:textAlignment w:val="center"/>
        <w:rPr>
          <w:rFonts w:ascii="宋体" w:hAnsi="宋体" w:cs="宋体"/>
          <w:bCs/>
          <w:color w:val="FF0000"/>
        </w:rPr>
      </w:pPr>
      <w:r>
        <w:rPr>
          <w:bCs/>
        </w:rPr>
        <w:t>C</w:t>
      </w:r>
      <w:r>
        <w:rPr>
          <w:bCs/>
        </w:rPr>
        <w:t>．</w:t>
      </w:r>
      <w:r>
        <w:rPr>
          <w:rFonts w:ascii="宋体" w:hAnsi="宋体" w:cs="宋体"/>
          <w:bCs/>
        </w:rPr>
        <w:t>质量增大，体积增大，密度不变</w:t>
      </w:r>
    </w:p>
    <w:p w:rsidR="00E91551" w:rsidRDefault="00E91551" w:rsidP="00E91551">
      <w:pPr>
        <w:spacing w:line="360" w:lineRule="auto"/>
        <w:jc w:val="left"/>
        <w:textAlignment w:val="center"/>
        <w:rPr>
          <w:rFonts w:ascii="宋体" w:hAnsi="宋体" w:cs="宋体"/>
          <w:bCs/>
          <w:color w:val="FF0000"/>
        </w:rPr>
      </w:pPr>
      <w:r>
        <w:rPr>
          <w:bCs/>
        </w:rPr>
        <w:t>D</w:t>
      </w:r>
      <w:r>
        <w:rPr>
          <w:bCs/>
        </w:rPr>
        <w:t>．</w:t>
      </w:r>
      <w:r>
        <w:rPr>
          <w:rFonts w:ascii="宋体" w:hAnsi="宋体" w:cs="宋体"/>
          <w:bCs/>
        </w:rPr>
        <w:t>质量不变，体积不变，密度不变</w:t>
      </w:r>
    </w:p>
    <w:p w:rsidR="00E91551" w:rsidRDefault="00E91551" w:rsidP="00E91551">
      <w:pPr>
        <w:spacing w:line="360" w:lineRule="auto"/>
        <w:jc w:val="left"/>
        <w:textAlignment w:val="center"/>
        <w:rPr>
          <w:bCs/>
          <w:color w:val="FF0000"/>
        </w:rPr>
      </w:pPr>
      <w:r>
        <w:rPr>
          <w:bCs/>
          <w:color w:val="FF0000"/>
        </w:rPr>
        <w:t>【答案】</w:t>
      </w:r>
      <w:r>
        <w:rPr>
          <w:bCs/>
          <w:color w:val="FF0000"/>
        </w:rPr>
        <w:t>B</w:t>
      </w:r>
    </w:p>
    <w:p w:rsidR="00E91551" w:rsidRDefault="00E91551" w:rsidP="00E91551">
      <w:pPr>
        <w:spacing w:line="360" w:lineRule="auto"/>
        <w:jc w:val="left"/>
        <w:textAlignment w:val="center"/>
        <w:rPr>
          <w:bCs/>
          <w:color w:val="FF0000"/>
        </w:rPr>
      </w:pPr>
      <w:r>
        <w:rPr>
          <w:bCs/>
          <w:color w:val="FF0000"/>
        </w:rPr>
        <w:t>【解析】</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他用打气筒给篮球充气，当篮球变圆后，仍继续给它充气，此时球内体积不变，但气体质量增加，由密度公式</w:t>
      </w:r>
      <w:r>
        <w:rPr>
          <w:bCs/>
          <w:color w:val="FF0000"/>
        </w:rPr>
        <w:object w:dxaOrig="682" w:dyaOrig="621">
          <v:shape id="对象 59" o:spid="_x0000_i1032" type="#_x0000_t75" alt=" " style="width:34.35pt;height:31pt;mso-wrap-style:square;mso-position-horizontal-relative:page;mso-position-vertical-relative:page" o:ole="">
            <v:imagedata r:id="rId8" o:title="eqId68e21b93e1664677baa5a683165d8aad"/>
          </v:shape>
          <o:OLEObject Type="Embed" ProgID="Equation.DSMT4" ShapeID="对象 59" DrawAspect="Content" ObjectID="_1667805836" r:id="rId23"/>
        </w:object>
      </w:r>
      <w:r>
        <w:rPr>
          <w:rFonts w:ascii="宋体" w:hAnsi="宋体" w:cs="宋体"/>
          <w:bCs/>
          <w:color w:val="FF0000"/>
        </w:rPr>
        <w:t>可知密度增大；故</w:t>
      </w:r>
      <w:r>
        <w:rPr>
          <w:rFonts w:eastAsia="Times New Roman"/>
          <w:bCs/>
          <w:color w:val="FF0000"/>
        </w:rPr>
        <w:t>B</w:t>
      </w:r>
      <w:r>
        <w:rPr>
          <w:rFonts w:ascii="宋体" w:hAnsi="宋体" w:cs="宋体"/>
          <w:bCs/>
          <w:color w:val="FF0000"/>
        </w:rPr>
        <w:t>符合题意。</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bCs/>
        </w:rPr>
        <w:t>6</w:t>
      </w:r>
      <w:r>
        <w:rPr>
          <w:bCs/>
        </w:rPr>
        <w:t>．</w:t>
      </w:r>
      <w:r>
        <w:rPr>
          <w:rFonts w:ascii="宋体" w:hAnsi="宋体" w:cs="宋体"/>
          <w:bCs/>
        </w:rPr>
        <w:t>假如水的密度变为</w:t>
      </w:r>
      <w:r>
        <w:rPr>
          <w:bCs/>
        </w:rPr>
        <w:object w:dxaOrig="825" w:dyaOrig="315">
          <v:shape id="对象 60" o:spid="_x0000_i1033" type="#_x0000_t75" alt=" " style="width:41pt;height:15.9pt;mso-wrap-style:square;mso-position-horizontal-relative:page;mso-position-vertical-relative:page" o:ole="">
            <v:imagedata r:id="rId24" o:title="eqId432491841b164186928c27f213fcc2f7"/>
          </v:shape>
          <o:OLEObject Type="Embed" ProgID="Equation.DSMT4" ShapeID="对象 60" DrawAspect="Content" ObjectID="_1667805837" r:id="rId25"/>
        </w:object>
      </w:r>
      <w:r>
        <w:rPr>
          <w:bCs/>
          <w:color w:val="FF0000"/>
        </w:rPr>
        <w:object w:dxaOrig="580" w:dyaOrig="340">
          <v:shape id="对象 61" o:spid="_x0000_i1034" type="#_x0000_t75" alt=" " style="width:29.3pt;height:16.75pt;mso-wrap-style:square;mso-position-horizontal-relative:page;mso-position-vertical-relative:page" o:ole="">
            <v:imagedata r:id="rId26" o:title="eqId2f0badd3387e4500baa998a5034faa0f"/>
          </v:shape>
          <o:OLEObject Type="Embed" ProgID="Equation.DSMT4" ShapeID="对象 61" DrawAspect="Content" ObjectID="_1667805838" r:id="rId27"/>
        </w:object>
      </w:r>
      <w:r>
        <w:rPr>
          <w:rFonts w:ascii="宋体" w:hAnsi="宋体" w:cs="宋体"/>
          <w:bCs/>
        </w:rPr>
        <w:t>，下列想象不可能发生的是（　　）</w:t>
      </w:r>
    </w:p>
    <w:p w:rsidR="00E91551" w:rsidRDefault="00E91551" w:rsidP="00E91551">
      <w:pPr>
        <w:tabs>
          <w:tab w:val="left" w:pos="4153"/>
        </w:tabs>
        <w:spacing w:line="360" w:lineRule="auto"/>
        <w:jc w:val="left"/>
        <w:textAlignment w:val="center"/>
        <w:rPr>
          <w:rFonts w:ascii="宋体" w:hAnsi="宋体" w:cs="宋体"/>
          <w:bCs/>
          <w:color w:val="FF0000"/>
        </w:rPr>
      </w:pPr>
      <w:r>
        <w:rPr>
          <w:bCs/>
        </w:rPr>
        <w:t>A</w:t>
      </w:r>
      <w:r>
        <w:rPr>
          <w:bCs/>
        </w:rPr>
        <w:t>．</w:t>
      </w:r>
      <w:r>
        <w:rPr>
          <w:rFonts w:ascii="宋体" w:hAnsi="宋体" w:cs="宋体"/>
          <w:bCs/>
        </w:rPr>
        <w:t>一个大西瓜将变得很轻</w:t>
      </w:r>
      <w:r>
        <w:rPr>
          <w:bCs/>
        </w:rPr>
        <w:tab/>
        <w:t>B</w:t>
      </w:r>
      <w:r>
        <w:rPr>
          <w:bCs/>
        </w:rPr>
        <w:t>．</w:t>
      </w:r>
      <w:r>
        <w:rPr>
          <w:rFonts w:ascii="宋体" w:hAnsi="宋体" w:cs="宋体"/>
          <w:bCs/>
        </w:rPr>
        <w:t>家里的普通暖瓶将装不下</w:t>
      </w:r>
      <w:r>
        <w:rPr>
          <w:rFonts w:eastAsia="Times New Roman"/>
          <w:bCs/>
        </w:rPr>
        <w:t>1</w:t>
      </w:r>
      <w:r>
        <w:rPr>
          <w:rFonts w:ascii="宋体" w:hAnsi="宋体" w:cs="宋体"/>
          <w:bCs/>
        </w:rPr>
        <w:t>千克水</w:t>
      </w:r>
    </w:p>
    <w:p w:rsidR="00E91551" w:rsidRDefault="00E91551" w:rsidP="00E91551">
      <w:pPr>
        <w:tabs>
          <w:tab w:val="left" w:pos="4153"/>
        </w:tabs>
        <w:spacing w:line="360" w:lineRule="auto"/>
        <w:jc w:val="left"/>
        <w:textAlignment w:val="center"/>
        <w:rPr>
          <w:rFonts w:ascii="宋体" w:hAnsi="宋体" w:cs="宋体"/>
          <w:bCs/>
          <w:color w:val="FF0000"/>
        </w:rPr>
      </w:pPr>
      <w:r>
        <w:rPr>
          <w:bCs/>
        </w:rPr>
        <w:t>C</w:t>
      </w:r>
      <w:r>
        <w:rPr>
          <w:bCs/>
        </w:rPr>
        <w:t>．</w:t>
      </w:r>
      <w:r>
        <w:rPr>
          <w:rFonts w:ascii="宋体" w:hAnsi="宋体" w:cs="宋体"/>
          <w:bCs/>
        </w:rPr>
        <w:t>提起一桶水将很艰难</w:t>
      </w:r>
      <w:r>
        <w:rPr>
          <w:bCs/>
        </w:rPr>
        <w:tab/>
        <w:t>D</w:t>
      </w:r>
      <w:r>
        <w:rPr>
          <w:bCs/>
        </w:rPr>
        <w:t>．</w:t>
      </w:r>
      <w:r>
        <w:rPr>
          <w:rFonts w:ascii="宋体" w:hAnsi="宋体" w:cs="宋体"/>
          <w:bCs/>
        </w:rPr>
        <w:t>喝与原来相同质量的水会感觉腹胀</w:t>
      </w:r>
    </w:p>
    <w:p w:rsidR="00E91551" w:rsidRDefault="00E91551" w:rsidP="00E91551">
      <w:pPr>
        <w:spacing w:line="360" w:lineRule="auto"/>
        <w:jc w:val="left"/>
        <w:textAlignment w:val="center"/>
        <w:rPr>
          <w:bCs/>
          <w:color w:val="FF0000"/>
        </w:rPr>
      </w:pPr>
      <w:r>
        <w:rPr>
          <w:bCs/>
          <w:color w:val="FF0000"/>
        </w:rPr>
        <w:t>【答案】</w:t>
      </w:r>
      <w:r>
        <w:rPr>
          <w:bCs/>
          <w:color w:val="FF0000"/>
        </w:rPr>
        <w:t>C</w:t>
      </w:r>
    </w:p>
    <w:p w:rsidR="00E91551" w:rsidRDefault="00E91551" w:rsidP="00E91551">
      <w:pPr>
        <w:spacing w:line="360" w:lineRule="auto"/>
        <w:jc w:val="left"/>
        <w:textAlignment w:val="center"/>
        <w:rPr>
          <w:bCs/>
          <w:color w:val="FF0000"/>
        </w:rPr>
      </w:pPr>
      <w:r>
        <w:rPr>
          <w:bCs/>
          <w:color w:val="FF0000"/>
        </w:rPr>
        <w:t>【解析】</w:t>
      </w:r>
    </w:p>
    <w:p w:rsidR="00E91551" w:rsidRDefault="00E91551" w:rsidP="00E91551">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．西瓜中主要是水，由密度公式</w:t>
      </w:r>
      <w:r>
        <w:rPr>
          <w:bCs/>
          <w:color w:val="FF0000"/>
        </w:rPr>
        <w:object w:dxaOrig="682" w:dyaOrig="621">
          <v:shape id="对象 62" o:spid="_x0000_i1035" type="#_x0000_t75" alt=" " style="width:34.35pt;height:31pt;mso-wrap-style:square;mso-position-horizontal-relative:page;mso-position-vertical-relative:page" o:ole="">
            <v:imagedata r:id="rId8" o:title="eqId68e21b93e1664677baa5a683165d8aad"/>
          </v:shape>
          <o:OLEObject Type="Embed" ProgID="Equation.DSMT4" ShapeID="对象 62" DrawAspect="Content" ObjectID="_1667805839" r:id="rId28"/>
        </w:object>
      </w:r>
      <w:r>
        <w:rPr>
          <w:rFonts w:ascii="宋体" w:hAnsi="宋体" w:cs="宋体"/>
          <w:bCs/>
          <w:color w:val="FF0000"/>
        </w:rPr>
        <w:t>可知，密度变小后，体积保持不变，则质量变小，一个大西瓜将变得很轻，故</w:t>
      </w:r>
      <w:r>
        <w:rPr>
          <w:rFonts w:eastAsia="Times New Roman"/>
          <w:bCs/>
          <w:color w:val="FF0000"/>
        </w:rPr>
        <w:t>A</w:t>
      </w:r>
      <w:r>
        <w:rPr>
          <w:rFonts w:ascii="宋体" w:hAnsi="宋体" w:cs="宋体"/>
          <w:bCs/>
          <w:color w:val="FF0000"/>
        </w:rPr>
        <w:t>不符合题意；</w:t>
      </w:r>
    </w:p>
    <w:p w:rsidR="00E91551" w:rsidRDefault="00E91551" w:rsidP="00E91551">
      <w:pPr>
        <w:spacing w:line="360" w:lineRule="auto"/>
        <w:jc w:val="left"/>
        <w:textAlignment w:val="center"/>
        <w:rPr>
          <w:rFonts w:ascii="宋体" w:hAnsi="宋体" w:cs="宋体"/>
          <w:bCs/>
          <w:color w:val="FF0000"/>
        </w:rPr>
      </w:pPr>
      <w:r>
        <w:rPr>
          <w:rFonts w:eastAsia="Times New Roman"/>
          <w:bCs/>
          <w:color w:val="FF0000"/>
        </w:rPr>
        <w:t>BD</w:t>
      </w:r>
      <w:r>
        <w:rPr>
          <w:rFonts w:ascii="宋体" w:hAnsi="宋体" w:cs="宋体"/>
          <w:bCs/>
          <w:color w:val="FF0000"/>
        </w:rPr>
        <w:t>．水的密度变小后，由密度公式</w:t>
      </w:r>
      <w:r>
        <w:rPr>
          <w:bCs/>
          <w:color w:val="FF0000"/>
        </w:rPr>
        <w:object w:dxaOrig="682" w:dyaOrig="621">
          <v:shape id="对象 63" o:spid="_x0000_i1036" type="#_x0000_t75" alt=" " style="width:34.35pt;height:31pt;mso-wrap-style:square;mso-position-horizontal-relative:page;mso-position-vertical-relative:page" o:ole="">
            <v:imagedata r:id="rId8" o:title="eqId68e21b93e1664677baa5a683165d8aad"/>
          </v:shape>
          <o:OLEObject Type="Embed" ProgID="Equation.DSMT4" ShapeID="对象 63" DrawAspect="Content" ObjectID="_1667805840" r:id="rId29"/>
        </w:object>
      </w:r>
      <w:r>
        <w:rPr>
          <w:rFonts w:ascii="宋体" w:hAnsi="宋体" w:cs="宋体"/>
          <w:bCs/>
          <w:color w:val="FF0000"/>
        </w:rPr>
        <w:t>可知，</w:t>
      </w:r>
      <w:r>
        <w:rPr>
          <w:rFonts w:eastAsia="Times New Roman"/>
          <w:bCs/>
          <w:color w:val="FF0000"/>
        </w:rPr>
        <w:t>1</w:t>
      </w:r>
      <w:r>
        <w:rPr>
          <w:rFonts w:ascii="宋体" w:hAnsi="宋体" w:cs="宋体"/>
          <w:bCs/>
          <w:color w:val="FF0000"/>
        </w:rPr>
        <w:t>千克水的体积为</w:t>
      </w:r>
    </w:p>
    <w:p w:rsidR="00E91551" w:rsidRDefault="00E91551" w:rsidP="00E91551">
      <w:pPr>
        <w:spacing w:line="360" w:lineRule="auto"/>
        <w:textAlignment w:val="center"/>
        <w:rPr>
          <w:bCs/>
          <w:color w:val="FF0000"/>
        </w:rPr>
      </w:pPr>
      <w:r>
        <w:rPr>
          <w:bCs/>
          <w:color w:val="FF0000"/>
        </w:rPr>
        <w:object w:dxaOrig="3220" w:dyaOrig="666">
          <v:shape id="对象 64" o:spid="_x0000_i1037" type="#_x0000_t75" alt=" " style="width:160.75pt;height:33.5pt;mso-wrap-style:square;mso-position-horizontal-relative:page;mso-position-vertical-relative:page" o:ole="">
            <v:imagedata r:id="rId30" o:title="eqId7aef94d3030a4be399964e48f80001b7"/>
          </v:shape>
          <o:OLEObject Type="Embed" ProgID="Equation.DSMT4" ShapeID="对象 64" DrawAspect="Content" ObjectID="_1667805841" r:id="rId31"/>
        </w:objec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远大于普通暖瓶的容积；喝与原来相同质量的水时，水的体积增至原来的10倍，人会感觉腹胀，故</w:t>
      </w:r>
      <w:r>
        <w:rPr>
          <w:rFonts w:eastAsia="Times New Roman"/>
          <w:bCs/>
          <w:color w:val="FF0000"/>
        </w:rPr>
        <w:t>BD</w:t>
      </w:r>
      <w:r>
        <w:rPr>
          <w:rFonts w:ascii="宋体" w:hAnsi="宋体" w:cs="宋体"/>
          <w:bCs/>
          <w:color w:val="FF0000"/>
        </w:rPr>
        <w:t>不符合题意；</w:t>
      </w:r>
    </w:p>
    <w:p w:rsidR="00E91551" w:rsidRDefault="00E91551" w:rsidP="00E91551">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．根据</w:t>
      </w:r>
      <w:r>
        <w:rPr>
          <w:rFonts w:eastAsia="Times New Roman"/>
          <w:bCs/>
          <w:i/>
        </w:rPr>
        <w:t>G=mg</w:t>
      </w:r>
      <w:r>
        <w:rPr>
          <w:rFonts w:ascii="宋体" w:hAnsi="宋体" w:cs="宋体"/>
          <w:bCs/>
          <w:color w:val="FF0000"/>
        </w:rPr>
        <w:t>与</w:t>
      </w:r>
      <w:r>
        <w:rPr>
          <w:bCs/>
          <w:color w:val="FF0000"/>
        </w:rPr>
        <w:object w:dxaOrig="682" w:dyaOrig="621">
          <v:shape id="对象 65" o:spid="_x0000_i1038" type="#_x0000_t75" alt=" " style="width:34.35pt;height:31pt;mso-wrap-style:square;mso-position-horizontal-relative:page;mso-position-vertical-relative:page" o:ole="">
            <v:imagedata r:id="rId8" o:title="eqId68e21b93e1664677baa5a683165d8aad"/>
          </v:shape>
          <o:OLEObject Type="Embed" ProgID="Equation.DSMT4" ShapeID="对象 65" DrawAspect="Content" ObjectID="_1667805842" r:id="rId32"/>
        </w:object>
      </w:r>
      <w:r>
        <w:rPr>
          <w:rFonts w:ascii="宋体" w:hAnsi="宋体" w:cs="宋体"/>
          <w:bCs/>
          <w:color w:val="FF0000"/>
        </w:rPr>
        <w:t>可得</w:t>
      </w:r>
      <w:r>
        <w:rPr>
          <w:rFonts w:eastAsia="Times New Roman"/>
          <w:bCs/>
          <w:i/>
        </w:rPr>
        <w:t>G=</w:t>
      </w:r>
      <w:proofErr w:type="spellStart"/>
      <w:r>
        <w:rPr>
          <w:rFonts w:eastAsia="Times New Roman"/>
          <w:bCs/>
          <w:i/>
        </w:rPr>
        <w:t>ρgV</w:t>
      </w:r>
      <w:proofErr w:type="spellEnd"/>
      <w:r>
        <w:rPr>
          <w:rFonts w:ascii="宋体" w:hAnsi="宋体" w:cs="宋体"/>
          <w:bCs/>
          <w:color w:val="FF0000"/>
        </w:rPr>
        <w:t>，密度变小，重力变小，人能轻松地提起一大桶水，故</w:t>
      </w:r>
      <w:r>
        <w:rPr>
          <w:rFonts w:eastAsia="Times New Roman"/>
          <w:bCs/>
          <w:color w:val="FF0000"/>
        </w:rPr>
        <w:t>C</w:t>
      </w:r>
      <w:r>
        <w:rPr>
          <w:rFonts w:ascii="宋体" w:hAnsi="宋体" w:cs="宋体"/>
          <w:bCs/>
          <w:color w:val="FF0000"/>
        </w:rPr>
        <w:t>符合题意。</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C</w: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bCs/>
        </w:rPr>
        <w:t>7</w:t>
      </w:r>
      <w:r>
        <w:rPr>
          <w:bCs/>
        </w:rPr>
        <w:t>．</w:t>
      </w:r>
      <w:r>
        <w:rPr>
          <w:rFonts w:ascii="宋体" w:hAnsi="宋体" w:cs="宋体"/>
          <w:bCs/>
        </w:rPr>
        <w:t>学习质量和密度的知识后，小</w:t>
      </w:r>
      <w:proofErr w:type="gramStart"/>
      <w:r>
        <w:rPr>
          <w:rFonts w:ascii="宋体" w:hAnsi="宋体" w:cs="宋体"/>
          <w:bCs/>
        </w:rPr>
        <w:t>明同学</w:t>
      </w:r>
      <w:proofErr w:type="gramEnd"/>
      <w:r>
        <w:rPr>
          <w:rFonts w:ascii="宋体" w:hAnsi="宋体" w:cs="宋体"/>
          <w:bCs/>
        </w:rPr>
        <w:t>想用天平、量筒和</w:t>
      </w:r>
      <w:proofErr w:type="gramStart"/>
      <w:r>
        <w:rPr>
          <w:rFonts w:ascii="宋体" w:hAnsi="宋体" w:cs="宋体"/>
          <w:bCs/>
        </w:rPr>
        <w:t>水完成</w:t>
      </w:r>
      <w:proofErr w:type="gramEnd"/>
      <w:r>
        <w:rPr>
          <w:rFonts w:ascii="宋体" w:hAnsi="宋体" w:cs="宋体"/>
          <w:bCs/>
        </w:rPr>
        <w:t>下列实践课题，你认为能够完成的是（　　）</w:t>
      </w:r>
    </w:p>
    <w:p w:rsidR="00E91551" w:rsidRDefault="00E91551" w:rsidP="00E91551">
      <w:pPr>
        <w:spacing w:line="360" w:lineRule="auto"/>
        <w:jc w:val="left"/>
        <w:textAlignment w:val="center"/>
        <w:rPr>
          <w:rFonts w:ascii="宋体" w:hAnsi="宋体" w:cs="宋体"/>
          <w:bCs/>
          <w:color w:val="FF0000"/>
        </w:rPr>
      </w:pPr>
      <w:r>
        <w:rPr>
          <w:rFonts w:ascii="PMingLiU" w:eastAsia="PMingLiU" w:hAnsi="PMingLiU" w:cs="PMingLiU" w:hint="eastAsia"/>
          <w:bCs/>
        </w:rPr>
        <w:t>①</w:t>
      </w:r>
      <w:r>
        <w:rPr>
          <w:rFonts w:ascii="宋体" w:hAnsi="宋体" w:cs="宋体"/>
          <w:bCs/>
        </w:rPr>
        <w:t>测量牛奶的密度</w:t>
      </w:r>
    </w:p>
    <w:p w:rsidR="00E91551" w:rsidRDefault="00E91551" w:rsidP="00E91551">
      <w:pPr>
        <w:spacing w:line="360" w:lineRule="auto"/>
        <w:jc w:val="left"/>
        <w:textAlignment w:val="center"/>
        <w:rPr>
          <w:rFonts w:ascii="宋体" w:hAnsi="宋体" w:cs="宋体"/>
          <w:bCs/>
          <w:color w:val="FF0000"/>
        </w:rPr>
      </w:pPr>
      <w:r>
        <w:rPr>
          <w:rFonts w:ascii="PMingLiU" w:eastAsia="PMingLiU" w:hAnsi="PMingLiU" w:cs="PMingLiU" w:hint="eastAsia"/>
          <w:bCs/>
        </w:rPr>
        <w:t>②</w:t>
      </w:r>
      <w:r>
        <w:rPr>
          <w:rFonts w:ascii="宋体" w:hAnsi="宋体" w:cs="宋体"/>
          <w:bCs/>
        </w:rPr>
        <w:t>鉴别金戒指的真伪</w:t>
      </w:r>
    </w:p>
    <w:p w:rsidR="00E91551" w:rsidRDefault="00E91551" w:rsidP="00E91551">
      <w:pPr>
        <w:spacing w:line="360" w:lineRule="auto"/>
        <w:jc w:val="left"/>
        <w:textAlignment w:val="center"/>
        <w:rPr>
          <w:rFonts w:ascii="宋体" w:hAnsi="宋体" w:cs="宋体"/>
          <w:bCs/>
          <w:color w:val="FF0000"/>
        </w:rPr>
      </w:pPr>
      <w:r>
        <w:rPr>
          <w:rFonts w:ascii="PMingLiU" w:eastAsia="PMingLiU" w:hAnsi="PMingLiU" w:cs="PMingLiU" w:hint="eastAsia"/>
          <w:bCs/>
        </w:rPr>
        <w:t>③</w:t>
      </w:r>
      <w:r>
        <w:rPr>
          <w:rFonts w:ascii="宋体" w:hAnsi="宋体" w:cs="宋体"/>
          <w:bCs/>
        </w:rPr>
        <w:t>鉴定小铜球是空心的还是实心的</w:t>
      </w:r>
    </w:p>
    <w:p w:rsidR="00E91551" w:rsidRDefault="00E91551" w:rsidP="00E91551">
      <w:pPr>
        <w:spacing w:line="360" w:lineRule="auto"/>
        <w:jc w:val="left"/>
        <w:textAlignment w:val="center"/>
        <w:rPr>
          <w:rFonts w:ascii="宋体" w:hAnsi="宋体" w:cs="宋体"/>
          <w:bCs/>
          <w:color w:val="FF0000"/>
        </w:rPr>
      </w:pPr>
      <w:r>
        <w:rPr>
          <w:rFonts w:ascii="PMingLiU" w:eastAsia="PMingLiU" w:hAnsi="PMingLiU" w:cs="PMingLiU" w:hint="eastAsia"/>
          <w:bCs/>
        </w:rPr>
        <w:t>④</w:t>
      </w:r>
      <w:r>
        <w:rPr>
          <w:rFonts w:ascii="宋体" w:hAnsi="宋体" w:cs="宋体"/>
          <w:bCs/>
        </w:rPr>
        <w:t>测定一捆铜导线的长度</w:t>
      </w:r>
    </w:p>
    <w:p w:rsidR="00E91551" w:rsidRDefault="00E91551" w:rsidP="00E91551">
      <w:pPr>
        <w:spacing w:line="360" w:lineRule="auto"/>
        <w:jc w:val="left"/>
        <w:textAlignment w:val="center"/>
        <w:rPr>
          <w:rFonts w:ascii="宋体" w:hAnsi="宋体" w:cs="宋体"/>
          <w:bCs/>
          <w:color w:val="FF0000"/>
        </w:rPr>
      </w:pPr>
      <w:r>
        <w:rPr>
          <w:rFonts w:ascii="PMingLiU" w:eastAsia="PMingLiU" w:hAnsi="PMingLiU" w:cs="PMingLiU" w:hint="eastAsia"/>
          <w:bCs/>
        </w:rPr>
        <w:t>⑤</w:t>
      </w:r>
      <w:r>
        <w:rPr>
          <w:rFonts w:ascii="宋体" w:hAnsi="宋体" w:cs="宋体"/>
          <w:bCs/>
        </w:rPr>
        <w:t>测定一大堆大头针的数</w:t>
      </w:r>
    </w:p>
    <w:p w:rsidR="00E91551" w:rsidRDefault="00E91551" w:rsidP="00E91551">
      <w:pPr>
        <w:tabs>
          <w:tab w:val="left" w:pos="2076"/>
          <w:tab w:val="left" w:pos="4153"/>
          <w:tab w:val="left" w:pos="6229"/>
        </w:tabs>
        <w:spacing w:line="360" w:lineRule="auto"/>
        <w:jc w:val="left"/>
        <w:textAlignment w:val="center"/>
        <w:rPr>
          <w:rFonts w:eastAsia="Times New Roman"/>
          <w:bCs/>
          <w:color w:val="FF0000"/>
        </w:rPr>
      </w:pPr>
      <w:r>
        <w:rPr>
          <w:bCs/>
        </w:rPr>
        <w:t>A</w:t>
      </w:r>
      <w:r>
        <w:rPr>
          <w:bCs/>
        </w:rPr>
        <w:t>．</w:t>
      </w:r>
      <w:r>
        <w:rPr>
          <w:rFonts w:ascii="PMingLiU" w:eastAsia="PMingLiU" w:hAnsi="PMingLiU" w:cs="PMingLiU" w:hint="eastAsia"/>
          <w:bCs/>
        </w:rPr>
        <w:t>①②</w:t>
      </w:r>
      <w:r>
        <w:rPr>
          <w:bCs/>
        </w:rPr>
        <w:tab/>
        <w:t>B</w:t>
      </w:r>
      <w:r>
        <w:rPr>
          <w:bCs/>
        </w:rPr>
        <w:t>．</w:t>
      </w:r>
      <w:r>
        <w:rPr>
          <w:rFonts w:ascii="PMingLiU" w:eastAsia="PMingLiU" w:hAnsi="PMingLiU" w:cs="PMingLiU" w:hint="eastAsia"/>
          <w:bCs/>
        </w:rPr>
        <w:t>①②③⑤</w:t>
      </w:r>
      <w:r>
        <w:rPr>
          <w:bCs/>
        </w:rPr>
        <w:tab/>
        <w:t>C</w:t>
      </w:r>
      <w:r>
        <w:rPr>
          <w:bCs/>
        </w:rPr>
        <w:t>．</w:t>
      </w:r>
      <w:r>
        <w:rPr>
          <w:rFonts w:ascii="PMingLiU" w:eastAsia="PMingLiU" w:hAnsi="PMingLiU" w:cs="PMingLiU" w:hint="eastAsia"/>
          <w:bCs/>
        </w:rPr>
        <w:t>①②④⑤</w:t>
      </w:r>
      <w:r>
        <w:rPr>
          <w:bCs/>
        </w:rPr>
        <w:tab/>
        <w:t>D</w:t>
      </w:r>
      <w:r>
        <w:rPr>
          <w:bCs/>
        </w:rPr>
        <w:t>．</w:t>
      </w:r>
      <w:r>
        <w:rPr>
          <w:rFonts w:ascii="PMingLiU" w:eastAsia="PMingLiU" w:hAnsi="PMingLiU" w:cs="PMingLiU" w:hint="eastAsia"/>
          <w:bCs/>
        </w:rPr>
        <w:t>①②③④⑤</w:t>
      </w:r>
    </w:p>
    <w:p w:rsidR="00E91551" w:rsidRDefault="00E91551" w:rsidP="00E91551">
      <w:pPr>
        <w:spacing w:line="360" w:lineRule="auto"/>
        <w:jc w:val="left"/>
        <w:textAlignment w:val="center"/>
        <w:rPr>
          <w:bCs/>
          <w:color w:val="FF0000"/>
        </w:rPr>
      </w:pPr>
      <w:r>
        <w:rPr>
          <w:bCs/>
          <w:color w:val="FF0000"/>
        </w:rPr>
        <w:t>【答案】</w:t>
      </w:r>
      <w:r>
        <w:rPr>
          <w:bCs/>
          <w:color w:val="FF0000"/>
        </w:rPr>
        <w:t>B</w:t>
      </w:r>
    </w:p>
    <w:p w:rsidR="00E91551" w:rsidRDefault="00E91551" w:rsidP="00E91551">
      <w:pPr>
        <w:spacing w:line="360" w:lineRule="auto"/>
        <w:jc w:val="left"/>
        <w:textAlignment w:val="center"/>
        <w:rPr>
          <w:bCs/>
          <w:color w:val="FF0000"/>
        </w:rPr>
      </w:pPr>
      <w:r>
        <w:rPr>
          <w:bCs/>
          <w:color w:val="FF0000"/>
        </w:rPr>
        <w:t>【解析】</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①用天平测量牛奶质量，再用量筒测量牛奶的体积，最后用密度公式可以计算密度，故可以完成测量牛奶的密度．</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②用天平测量戒指的质量，用量筒和水测量戒指的体积，用密度公式计算密度，再与</w:t>
      </w:r>
      <w:proofErr w:type="gramStart"/>
      <w:r>
        <w:rPr>
          <w:rFonts w:ascii="宋体" w:hAnsi="宋体" w:cs="宋体"/>
          <w:bCs/>
          <w:color w:val="FF0000"/>
        </w:rPr>
        <w:t>金属金</w:t>
      </w:r>
      <w:proofErr w:type="gramEnd"/>
      <w:r>
        <w:rPr>
          <w:rFonts w:ascii="宋体" w:hAnsi="宋体" w:cs="宋体"/>
          <w:bCs/>
          <w:color w:val="FF0000"/>
        </w:rPr>
        <w:t>的密度比较，就可以鉴别金戒指的真伪，可以完成鉴别金戒指的真伪．</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③用天平测量铜球的质量，用量筒和水测量体积，用密度公式计算密度，然后和</w:t>
      </w:r>
      <w:proofErr w:type="gramStart"/>
      <w:r>
        <w:rPr>
          <w:rFonts w:ascii="宋体" w:hAnsi="宋体" w:cs="宋体"/>
          <w:bCs/>
          <w:color w:val="FF0000"/>
        </w:rPr>
        <w:t>铜的</w:t>
      </w:r>
      <w:proofErr w:type="gramEnd"/>
      <w:r>
        <w:rPr>
          <w:rFonts w:ascii="宋体" w:hAnsi="宋体" w:cs="宋体"/>
          <w:bCs/>
          <w:color w:val="FF0000"/>
        </w:rPr>
        <w:t>密度比较，可以完成实验鉴定小铜球是空心的还是实心．</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④取一小段铜导线，</w:t>
      </w:r>
      <w:proofErr w:type="gramStart"/>
      <w:r>
        <w:rPr>
          <w:rFonts w:ascii="宋体" w:hAnsi="宋体" w:cs="宋体"/>
          <w:bCs/>
          <w:color w:val="FF0000"/>
        </w:rPr>
        <w:t>可以测它的</w:t>
      </w:r>
      <w:proofErr w:type="gramEnd"/>
      <w:r>
        <w:rPr>
          <w:rFonts w:ascii="宋体" w:hAnsi="宋体" w:cs="宋体"/>
          <w:bCs/>
          <w:color w:val="FF0000"/>
        </w:rPr>
        <w:t>质量、体积，算出它的密度，但</w:t>
      </w:r>
      <w:proofErr w:type="gramStart"/>
      <w:r>
        <w:rPr>
          <w:rFonts w:ascii="宋体" w:hAnsi="宋体" w:cs="宋体"/>
          <w:bCs/>
          <w:color w:val="FF0000"/>
        </w:rPr>
        <w:t>无法测铜导线</w:t>
      </w:r>
      <w:proofErr w:type="gramEnd"/>
      <w:r>
        <w:rPr>
          <w:rFonts w:ascii="宋体" w:hAnsi="宋体" w:cs="宋体"/>
          <w:bCs/>
          <w:color w:val="FF0000"/>
        </w:rPr>
        <w:t>的直径，所以，无法得出它的长度，故不能完成测定一捆铜导线的长度的实验．</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⑤可以先用天平测量</w:t>
      </w:r>
      <w:r>
        <w:rPr>
          <w:rFonts w:eastAsia="Times New Roman"/>
          <w:bCs/>
          <w:color w:val="FF0000"/>
        </w:rPr>
        <w:t>50</w:t>
      </w:r>
      <w:r>
        <w:rPr>
          <w:rFonts w:ascii="宋体" w:hAnsi="宋体" w:cs="宋体"/>
          <w:bCs/>
          <w:color w:val="FF0000"/>
        </w:rPr>
        <w:t>个大头针的质量，计算出一个大头针的质量，再用天平测量一堆大头针的总质量，计算出一堆大头针的数量，故可以完成用天平称出一堆大头针的数目的实验．</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综上所述，可以完成的探究是：①②③⑤，故选</w:t>
      </w:r>
      <w:r>
        <w:rPr>
          <w:rFonts w:eastAsia="Times New Roman"/>
          <w:bCs/>
          <w:color w:val="FF0000"/>
        </w:rPr>
        <w:t>B</w: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bCs/>
        </w:rPr>
        <w:t>8</w:t>
      </w:r>
      <w:r>
        <w:rPr>
          <w:bCs/>
        </w:rPr>
        <w:t>．</w:t>
      </w:r>
      <w:r>
        <w:rPr>
          <w:rFonts w:ascii="宋体" w:hAnsi="宋体" w:cs="宋体"/>
          <w:bCs/>
        </w:rPr>
        <w:t>如图所示，底面积不同的甲、乙两个实心均匀圆柱体，</w:t>
      </w:r>
      <w:r>
        <w:rPr>
          <w:rFonts w:eastAsia="Times New Roman"/>
          <w:bCs/>
        </w:rPr>
        <w:t xml:space="preserve"> </w:t>
      </w:r>
      <w:r>
        <w:rPr>
          <w:rFonts w:ascii="宋体" w:hAnsi="宋体" w:cs="宋体"/>
          <w:bCs/>
        </w:rPr>
        <w:t>密度分别为</w:t>
      </w:r>
      <w:r>
        <w:rPr>
          <w:rFonts w:eastAsia="Times New Roman"/>
          <w:bCs/>
          <w:i/>
        </w:rPr>
        <w:t>ρ</w:t>
      </w:r>
      <w:r>
        <w:rPr>
          <w:rFonts w:ascii="宋体" w:hAnsi="宋体" w:cs="宋体"/>
          <w:bCs/>
          <w:vertAlign w:val="subscript"/>
        </w:rPr>
        <w:t>甲</w:t>
      </w:r>
      <w:r>
        <w:rPr>
          <w:rFonts w:ascii="宋体" w:hAnsi="宋体" w:cs="宋体"/>
          <w:bCs/>
        </w:rPr>
        <w:t>、</w:t>
      </w:r>
      <w:r>
        <w:rPr>
          <w:rFonts w:eastAsia="Times New Roman"/>
          <w:bCs/>
          <w:i/>
        </w:rPr>
        <w:t>ρ</w:t>
      </w:r>
      <w:r>
        <w:rPr>
          <w:rFonts w:ascii="宋体" w:hAnsi="宋体" w:cs="宋体"/>
          <w:bCs/>
          <w:vertAlign w:val="subscript"/>
        </w:rPr>
        <w:t>乙</w:t>
      </w:r>
      <w:r>
        <w:rPr>
          <w:rFonts w:ascii="宋体" w:hAnsi="宋体" w:cs="宋体"/>
          <w:bCs/>
        </w:rPr>
        <w:t>。若沿水平方向将甲、</w:t>
      </w:r>
      <w:proofErr w:type="gramStart"/>
      <w:r>
        <w:rPr>
          <w:rFonts w:ascii="宋体" w:hAnsi="宋体" w:cs="宋体"/>
          <w:bCs/>
        </w:rPr>
        <w:t>乙切去相同</w:t>
      </w:r>
      <w:proofErr w:type="gramEnd"/>
      <w:r>
        <w:rPr>
          <w:rFonts w:ascii="宋体" w:hAnsi="宋体" w:cs="宋体"/>
          <w:bCs/>
        </w:rPr>
        <w:t>的高度，切</w:t>
      </w:r>
      <w:proofErr w:type="gramStart"/>
      <w:r>
        <w:rPr>
          <w:rFonts w:ascii="宋体" w:hAnsi="宋体" w:cs="宋体"/>
          <w:bCs/>
        </w:rPr>
        <w:t>去质量</w:t>
      </w:r>
      <w:proofErr w:type="gramEnd"/>
      <w:r>
        <w:rPr>
          <w:rFonts w:ascii="宋体" w:hAnsi="宋体" w:cs="宋体"/>
          <w:bCs/>
        </w:rPr>
        <w:t>恰好相等，那么甲、乙密度以及甲、</w:t>
      </w:r>
      <w:proofErr w:type="gramStart"/>
      <w:r>
        <w:rPr>
          <w:rFonts w:ascii="宋体" w:hAnsi="宋体" w:cs="宋体"/>
          <w:bCs/>
        </w:rPr>
        <w:t>乙切去前</w:t>
      </w:r>
      <w:proofErr w:type="gramEnd"/>
      <w:r>
        <w:rPr>
          <w:rFonts w:ascii="宋体" w:hAnsi="宋体" w:cs="宋体"/>
          <w:bCs/>
        </w:rPr>
        <w:t>的质量关系（</w:t>
      </w:r>
      <w:r>
        <w:rPr>
          <w:rFonts w:eastAsia="Times New Roman"/>
          <w:bCs/>
        </w:rPr>
        <w:t xml:space="preserve">    </w:t>
      </w:r>
      <w:r>
        <w:rPr>
          <w:rFonts w:ascii="宋体" w:hAnsi="宋体" w:cs="宋体"/>
          <w:bCs/>
        </w:rPr>
        <w:t>）</w:t>
      </w:r>
    </w:p>
    <w:p w:rsidR="00E91551" w:rsidRDefault="00E91551" w:rsidP="00E91551">
      <w:pPr>
        <w:spacing w:line="360" w:lineRule="auto"/>
        <w:jc w:val="left"/>
        <w:textAlignment w:val="center"/>
        <w:rPr>
          <w:bCs/>
          <w:color w:val="FF0000"/>
        </w:rPr>
      </w:pPr>
      <w:r>
        <w:rPr>
          <w:bCs/>
          <w:noProof/>
          <w:lang w:eastAsia="zh-TW"/>
        </w:rPr>
        <w:drawing>
          <wp:inline distT="0" distB="0" distL="0" distR="0">
            <wp:extent cx="1797050" cy="1243965"/>
            <wp:effectExtent l="0" t="0" r="0" b="0"/>
            <wp:docPr id="932067252" name="图片 9320672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 "/>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797050" cy="1243965"/>
                    </a:xfrm>
                    <a:prstGeom prst="rect">
                      <a:avLst/>
                    </a:prstGeom>
                    <a:noFill/>
                    <a:ln>
                      <a:noFill/>
                    </a:ln>
                  </pic:spPr>
                </pic:pic>
              </a:graphicData>
            </a:graphic>
          </wp:inline>
        </w:drawing>
      </w:r>
    </w:p>
    <w:p w:rsidR="00E91551" w:rsidRDefault="00E91551" w:rsidP="00E91551">
      <w:pPr>
        <w:tabs>
          <w:tab w:val="left" w:pos="4153"/>
        </w:tabs>
        <w:spacing w:line="360" w:lineRule="auto"/>
        <w:jc w:val="left"/>
        <w:textAlignment w:val="center"/>
        <w:rPr>
          <w:rFonts w:eastAsia="Times New Roman"/>
          <w:bCs/>
          <w:color w:val="FF0000"/>
        </w:rPr>
      </w:pPr>
      <w:r>
        <w:rPr>
          <w:bCs/>
        </w:rPr>
        <w:t>A</w:t>
      </w:r>
      <w:r>
        <w:rPr>
          <w:bCs/>
        </w:rPr>
        <w:t>．</w:t>
      </w:r>
      <w:r>
        <w:rPr>
          <w:rFonts w:eastAsia="Times New Roman"/>
          <w:bCs/>
          <w:i/>
        </w:rPr>
        <w:t>ρ</w:t>
      </w:r>
      <w:r>
        <w:rPr>
          <w:rFonts w:ascii="MS Mincho" w:eastAsia="MS Mincho" w:hAnsi="MS Mincho" w:cs="MS Mincho"/>
          <w:bCs/>
          <w:vertAlign w:val="subscript"/>
        </w:rPr>
        <w:t>甲</w:t>
      </w:r>
      <w:r>
        <w:rPr>
          <w:rFonts w:eastAsia="Times New Roman"/>
          <w:bCs/>
        </w:rPr>
        <w:t>&gt;ρ</w:t>
      </w:r>
      <w:r>
        <w:rPr>
          <w:rFonts w:ascii="MS Mincho" w:eastAsia="MS Mincho" w:hAnsi="MS Mincho" w:cs="MS Mincho"/>
          <w:bCs/>
          <w:vertAlign w:val="subscript"/>
        </w:rPr>
        <w:t>乙</w:t>
      </w:r>
      <w:r>
        <w:rPr>
          <w:rFonts w:ascii="宋体" w:hAnsi="宋体" w:cs="宋体"/>
          <w:bCs/>
        </w:rPr>
        <w:t>，</w:t>
      </w:r>
      <w:r>
        <w:rPr>
          <w:rFonts w:eastAsia="Times New Roman"/>
          <w:bCs/>
          <w:i/>
        </w:rPr>
        <w:t>m</w:t>
      </w:r>
      <w:r>
        <w:rPr>
          <w:rFonts w:ascii="MS Mincho" w:eastAsia="MS Mincho" w:hAnsi="MS Mincho" w:cs="MS Mincho"/>
          <w:bCs/>
          <w:vertAlign w:val="subscript"/>
        </w:rPr>
        <w:t>甲</w:t>
      </w:r>
      <w:r>
        <w:rPr>
          <w:rFonts w:eastAsia="Times New Roman"/>
          <w:bCs/>
        </w:rPr>
        <w:t>&gt;</w:t>
      </w:r>
      <w:r>
        <w:rPr>
          <w:rFonts w:eastAsia="Times New Roman"/>
          <w:bCs/>
          <w:i/>
        </w:rPr>
        <w:t>m</w:t>
      </w:r>
      <w:r>
        <w:rPr>
          <w:rFonts w:ascii="MS Mincho" w:eastAsia="MS Mincho" w:hAnsi="MS Mincho" w:cs="MS Mincho"/>
          <w:bCs/>
          <w:vertAlign w:val="subscript"/>
        </w:rPr>
        <w:t>乙</w:t>
      </w:r>
      <w:r>
        <w:rPr>
          <w:bCs/>
        </w:rPr>
        <w:tab/>
        <w:t>B</w:t>
      </w:r>
      <w:r>
        <w:rPr>
          <w:bCs/>
        </w:rPr>
        <w:t>．</w:t>
      </w:r>
      <w:r>
        <w:rPr>
          <w:rFonts w:eastAsia="Times New Roman"/>
          <w:bCs/>
          <w:i/>
        </w:rPr>
        <w:t>ρ</w:t>
      </w:r>
      <w:r>
        <w:rPr>
          <w:rFonts w:ascii="MS Mincho" w:eastAsia="MS Mincho" w:hAnsi="MS Mincho" w:cs="MS Mincho"/>
          <w:bCs/>
          <w:vertAlign w:val="subscript"/>
        </w:rPr>
        <w:t>甲</w:t>
      </w:r>
      <w:r>
        <w:rPr>
          <w:rFonts w:eastAsia="Times New Roman"/>
          <w:bCs/>
        </w:rPr>
        <w:t>&lt;</w:t>
      </w:r>
      <w:r>
        <w:rPr>
          <w:rFonts w:eastAsia="Times New Roman"/>
          <w:bCs/>
          <w:i/>
        </w:rPr>
        <w:t>ρ</w:t>
      </w:r>
      <w:r>
        <w:rPr>
          <w:rFonts w:ascii="MS Mincho" w:eastAsia="MS Mincho" w:hAnsi="MS Mincho" w:cs="MS Mincho"/>
          <w:bCs/>
          <w:vertAlign w:val="subscript"/>
        </w:rPr>
        <w:t>乙</w:t>
      </w:r>
      <w:r>
        <w:rPr>
          <w:rFonts w:ascii="宋体" w:hAnsi="宋体" w:cs="宋体"/>
          <w:bCs/>
        </w:rPr>
        <w:t>，</w:t>
      </w:r>
      <w:r>
        <w:rPr>
          <w:rFonts w:eastAsia="Times New Roman"/>
          <w:bCs/>
          <w:i/>
        </w:rPr>
        <w:t>m</w:t>
      </w:r>
      <w:r>
        <w:rPr>
          <w:rFonts w:ascii="MS Mincho" w:eastAsia="MS Mincho" w:hAnsi="MS Mincho" w:cs="MS Mincho"/>
          <w:bCs/>
          <w:vertAlign w:val="subscript"/>
        </w:rPr>
        <w:t>甲</w:t>
      </w:r>
      <w:r>
        <w:rPr>
          <w:rFonts w:eastAsia="Times New Roman"/>
          <w:bCs/>
        </w:rPr>
        <w:t>&gt;</w:t>
      </w:r>
      <w:r>
        <w:rPr>
          <w:rFonts w:eastAsia="Times New Roman"/>
          <w:bCs/>
          <w:i/>
        </w:rPr>
        <w:t>m</w:t>
      </w:r>
      <w:r>
        <w:rPr>
          <w:rFonts w:ascii="MS Mincho" w:eastAsia="MS Mincho" w:hAnsi="MS Mincho" w:cs="MS Mincho"/>
          <w:bCs/>
          <w:vertAlign w:val="subscript"/>
        </w:rPr>
        <w:t>乙</w:t>
      </w:r>
    </w:p>
    <w:p w:rsidR="00E91551" w:rsidRDefault="00E91551" w:rsidP="00E91551">
      <w:pPr>
        <w:tabs>
          <w:tab w:val="left" w:pos="4153"/>
        </w:tabs>
        <w:spacing w:line="360" w:lineRule="auto"/>
        <w:jc w:val="left"/>
        <w:textAlignment w:val="center"/>
        <w:rPr>
          <w:rFonts w:eastAsia="Times New Roman"/>
          <w:bCs/>
          <w:color w:val="FF0000"/>
        </w:rPr>
      </w:pPr>
      <w:r>
        <w:rPr>
          <w:bCs/>
        </w:rPr>
        <w:t>C</w:t>
      </w:r>
      <w:r>
        <w:rPr>
          <w:bCs/>
        </w:rPr>
        <w:t>．</w:t>
      </w:r>
      <w:r>
        <w:rPr>
          <w:rFonts w:eastAsia="Times New Roman"/>
          <w:bCs/>
          <w:i/>
        </w:rPr>
        <w:t>ρ</w:t>
      </w:r>
      <w:r>
        <w:rPr>
          <w:rFonts w:ascii="MS Mincho" w:eastAsia="MS Mincho" w:hAnsi="MS Mincho" w:cs="MS Mincho"/>
          <w:bCs/>
          <w:vertAlign w:val="subscript"/>
        </w:rPr>
        <w:t>甲</w:t>
      </w:r>
      <w:r>
        <w:rPr>
          <w:rFonts w:eastAsia="Times New Roman"/>
          <w:bCs/>
        </w:rPr>
        <w:t>&lt;</w:t>
      </w:r>
      <w:r>
        <w:rPr>
          <w:rFonts w:eastAsia="Times New Roman"/>
          <w:bCs/>
          <w:i/>
        </w:rPr>
        <w:t>ρ</w:t>
      </w:r>
      <w:r>
        <w:rPr>
          <w:rFonts w:ascii="MS Mincho" w:eastAsia="MS Mincho" w:hAnsi="MS Mincho" w:cs="MS Mincho"/>
          <w:bCs/>
          <w:vertAlign w:val="subscript"/>
        </w:rPr>
        <w:t>乙</w:t>
      </w:r>
      <w:r>
        <w:rPr>
          <w:rFonts w:ascii="宋体" w:hAnsi="宋体" w:cs="宋体"/>
          <w:bCs/>
        </w:rPr>
        <w:t>，</w:t>
      </w:r>
      <w:r>
        <w:rPr>
          <w:rFonts w:eastAsia="Times New Roman"/>
          <w:bCs/>
          <w:i/>
        </w:rPr>
        <w:t>m</w:t>
      </w:r>
      <w:r>
        <w:rPr>
          <w:rFonts w:ascii="MS Mincho" w:eastAsia="MS Mincho" w:hAnsi="MS Mincho" w:cs="MS Mincho"/>
          <w:bCs/>
          <w:vertAlign w:val="subscript"/>
        </w:rPr>
        <w:t>甲</w:t>
      </w:r>
      <w:r>
        <w:rPr>
          <w:rFonts w:eastAsia="Times New Roman"/>
          <w:bCs/>
        </w:rPr>
        <w:t>&lt;</w:t>
      </w:r>
      <w:r>
        <w:rPr>
          <w:rFonts w:eastAsia="Times New Roman"/>
          <w:bCs/>
          <w:i/>
        </w:rPr>
        <w:t>m</w:t>
      </w:r>
      <w:r>
        <w:rPr>
          <w:rFonts w:ascii="MS Mincho" w:eastAsia="MS Mincho" w:hAnsi="MS Mincho" w:cs="MS Mincho"/>
          <w:bCs/>
          <w:vertAlign w:val="subscript"/>
        </w:rPr>
        <w:t>乙</w:t>
      </w:r>
      <w:r>
        <w:rPr>
          <w:bCs/>
        </w:rPr>
        <w:tab/>
        <w:t>D</w:t>
      </w:r>
      <w:r>
        <w:rPr>
          <w:bCs/>
        </w:rPr>
        <w:t>．</w:t>
      </w:r>
      <w:r>
        <w:rPr>
          <w:rFonts w:eastAsia="Times New Roman"/>
          <w:bCs/>
          <w:i/>
        </w:rPr>
        <w:t>ρ</w:t>
      </w:r>
      <w:r>
        <w:rPr>
          <w:rFonts w:ascii="MS Mincho" w:eastAsia="MS Mincho" w:hAnsi="MS Mincho" w:cs="MS Mincho"/>
          <w:bCs/>
          <w:vertAlign w:val="subscript"/>
        </w:rPr>
        <w:t>甲</w:t>
      </w:r>
      <w:r>
        <w:rPr>
          <w:rFonts w:eastAsia="Times New Roman"/>
          <w:bCs/>
        </w:rPr>
        <w:t>&gt;</w:t>
      </w:r>
      <w:r>
        <w:rPr>
          <w:rFonts w:eastAsia="Times New Roman"/>
          <w:bCs/>
          <w:i/>
        </w:rPr>
        <w:t>ρ</w:t>
      </w:r>
      <w:r>
        <w:rPr>
          <w:rFonts w:ascii="MS Mincho" w:eastAsia="MS Mincho" w:hAnsi="MS Mincho" w:cs="MS Mincho"/>
          <w:bCs/>
          <w:vertAlign w:val="subscript"/>
        </w:rPr>
        <w:t>乙</w:t>
      </w:r>
      <w:r>
        <w:rPr>
          <w:rFonts w:ascii="宋体" w:hAnsi="宋体" w:cs="宋体"/>
          <w:bCs/>
        </w:rPr>
        <w:t>，</w:t>
      </w:r>
      <w:r>
        <w:rPr>
          <w:rFonts w:eastAsia="Times New Roman"/>
          <w:bCs/>
          <w:i/>
        </w:rPr>
        <w:t>m</w:t>
      </w:r>
      <w:r>
        <w:rPr>
          <w:rFonts w:ascii="MS Mincho" w:eastAsia="MS Mincho" w:hAnsi="MS Mincho" w:cs="MS Mincho"/>
          <w:bCs/>
          <w:vertAlign w:val="subscript"/>
        </w:rPr>
        <w:t>甲</w:t>
      </w:r>
      <w:r>
        <w:rPr>
          <w:rFonts w:eastAsia="Times New Roman"/>
          <w:bCs/>
        </w:rPr>
        <w:t>&lt;</w:t>
      </w:r>
      <w:r>
        <w:rPr>
          <w:rFonts w:eastAsia="Times New Roman"/>
          <w:bCs/>
          <w:i/>
        </w:rPr>
        <w:t>m</w:t>
      </w:r>
      <w:r>
        <w:rPr>
          <w:rFonts w:ascii="MS Mincho" w:eastAsia="MS Mincho" w:hAnsi="MS Mincho" w:cs="MS Mincho"/>
          <w:bCs/>
          <w:vertAlign w:val="subscript"/>
        </w:rPr>
        <w:t>乙</w:t>
      </w:r>
    </w:p>
    <w:p w:rsidR="00E91551" w:rsidRDefault="00E91551" w:rsidP="00E91551">
      <w:pPr>
        <w:spacing w:line="360" w:lineRule="auto"/>
        <w:jc w:val="left"/>
        <w:textAlignment w:val="center"/>
        <w:rPr>
          <w:bCs/>
          <w:color w:val="FF0000"/>
        </w:rPr>
      </w:pPr>
      <w:r>
        <w:rPr>
          <w:bCs/>
          <w:color w:val="FF0000"/>
        </w:rPr>
        <w:t>【答案】</w:t>
      </w:r>
      <w:r>
        <w:rPr>
          <w:bCs/>
          <w:color w:val="FF0000"/>
        </w:rPr>
        <w:t>B</w:t>
      </w:r>
    </w:p>
    <w:p w:rsidR="00E91551" w:rsidRDefault="00E91551" w:rsidP="00E91551">
      <w:pPr>
        <w:spacing w:line="360" w:lineRule="auto"/>
        <w:jc w:val="left"/>
        <w:textAlignment w:val="center"/>
        <w:rPr>
          <w:bCs/>
          <w:color w:val="FF0000"/>
        </w:rPr>
      </w:pPr>
      <w:r>
        <w:rPr>
          <w:bCs/>
          <w:color w:val="FF0000"/>
        </w:rPr>
        <w:t>【解析】</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由题意可知，切去高度相等的均匀圆柱体甲、</w:t>
      </w:r>
      <w:proofErr w:type="gramStart"/>
      <w:r>
        <w:rPr>
          <w:rFonts w:ascii="宋体" w:hAnsi="宋体" w:cs="宋体"/>
          <w:bCs/>
          <w:color w:val="FF0000"/>
        </w:rPr>
        <w:t>乙质量</w:t>
      </w:r>
      <w:proofErr w:type="gramEnd"/>
      <w:r>
        <w:rPr>
          <w:rFonts w:ascii="宋体" w:hAnsi="宋体" w:cs="宋体"/>
          <w:bCs/>
          <w:color w:val="FF0000"/>
        </w:rPr>
        <w:t>相等，由物体密度公式计算可知</w:t>
      </w:r>
    </w:p>
    <w:p w:rsidR="00E91551" w:rsidRDefault="00E91551" w:rsidP="00E91551">
      <w:pPr>
        <w:spacing w:line="360" w:lineRule="auto"/>
        <w:textAlignment w:val="center"/>
        <w:rPr>
          <w:bCs/>
          <w:color w:val="FF0000"/>
        </w:rPr>
      </w:pPr>
      <w:r>
        <w:rPr>
          <w:bCs/>
          <w:color w:val="FF0000"/>
        </w:rPr>
        <w:object w:dxaOrig="1464" w:dyaOrig="324">
          <v:shape id="对象 67" o:spid="_x0000_i1039" type="#_x0000_t75" alt=" " style="width:72.85pt;height:15.9pt;mso-wrap-style:square;mso-position-horizontal-relative:page;mso-position-vertical-relative:page" o:ole="">
            <v:imagedata r:id="rId34" o:title="eqId07bfb73e53734addb768b9ca89137085"/>
          </v:shape>
          <o:OLEObject Type="Embed" ProgID="Equation.DSMT4" ShapeID="对象 67" DrawAspect="Content" ObjectID="_1667805843" r:id="rId35"/>
        </w:object>
      </w:r>
    </w:p>
    <w:p w:rsidR="00E91551" w:rsidRDefault="00E91551" w:rsidP="00E91551">
      <w:pPr>
        <w:spacing w:line="360" w:lineRule="auto"/>
        <w:jc w:val="left"/>
        <w:textAlignment w:val="center"/>
        <w:rPr>
          <w:rFonts w:eastAsia="Times New Roman"/>
          <w:bCs/>
          <w:color w:val="FF0000"/>
        </w:rPr>
      </w:pPr>
      <w:proofErr w:type="gramStart"/>
      <w:r>
        <w:rPr>
          <w:rFonts w:ascii="宋体" w:hAnsi="宋体" w:cs="宋体"/>
          <w:bCs/>
          <w:color w:val="FF0000"/>
        </w:rPr>
        <w:t>由切去</w:t>
      </w:r>
      <w:proofErr w:type="gramEnd"/>
      <w:r>
        <w:rPr>
          <w:rFonts w:ascii="宋体" w:hAnsi="宋体" w:cs="宋体"/>
          <w:bCs/>
          <w:color w:val="FF0000"/>
        </w:rPr>
        <w:t>部分</w:t>
      </w:r>
      <w:r>
        <w:rPr>
          <w:rFonts w:eastAsia="Times New Roman"/>
          <w:bCs/>
          <w:i/>
        </w:rPr>
        <w:t>h</w:t>
      </w:r>
      <w:r>
        <w:rPr>
          <w:rFonts w:ascii="MS Mincho" w:eastAsia="MS Mincho" w:hAnsi="MS Mincho" w:cs="MS Mincho"/>
          <w:bCs/>
          <w:color w:val="FF0000"/>
          <w:vertAlign w:val="subscript"/>
        </w:rPr>
        <w:t>甲</w:t>
      </w:r>
      <w:r>
        <w:rPr>
          <w:rFonts w:eastAsia="Times New Roman"/>
          <w:bCs/>
          <w:color w:val="FF0000"/>
        </w:rPr>
        <w:t>=</w:t>
      </w:r>
      <w:r>
        <w:rPr>
          <w:rFonts w:eastAsia="Times New Roman"/>
          <w:bCs/>
          <w:i/>
        </w:rPr>
        <w:t>h</w:t>
      </w:r>
      <w:r>
        <w:rPr>
          <w:rFonts w:ascii="MS Mincho" w:eastAsia="MS Mincho" w:hAnsi="MS Mincho" w:cs="MS Mincho"/>
          <w:bCs/>
          <w:color w:val="FF0000"/>
          <w:vertAlign w:val="subscript"/>
        </w:rPr>
        <w:t>乙</w:t>
      </w:r>
      <w:r>
        <w:rPr>
          <w:rFonts w:ascii="宋体" w:hAnsi="宋体" w:cs="宋体"/>
          <w:bCs/>
          <w:color w:val="FF0000"/>
        </w:rPr>
        <w:t>、</w:t>
      </w:r>
      <w:r>
        <w:rPr>
          <w:rFonts w:eastAsia="Times New Roman"/>
          <w:bCs/>
          <w:i/>
        </w:rPr>
        <w:t>S</w:t>
      </w:r>
      <w:r>
        <w:rPr>
          <w:rFonts w:ascii="MS Mincho" w:eastAsia="MS Mincho" w:hAnsi="MS Mincho" w:cs="MS Mincho"/>
          <w:bCs/>
          <w:color w:val="FF0000"/>
          <w:vertAlign w:val="subscript"/>
        </w:rPr>
        <w:t>甲</w:t>
      </w:r>
      <w:r>
        <w:rPr>
          <w:rFonts w:eastAsia="Times New Roman"/>
          <w:bCs/>
          <w:color w:val="FF0000"/>
        </w:rPr>
        <w:t>&gt;</w:t>
      </w:r>
      <w:r>
        <w:rPr>
          <w:rFonts w:eastAsia="Times New Roman"/>
          <w:bCs/>
          <w:i/>
        </w:rPr>
        <w:t>S</w:t>
      </w:r>
      <w:r>
        <w:rPr>
          <w:rFonts w:ascii="MS Mincho" w:eastAsia="MS Mincho" w:hAnsi="MS Mincho" w:cs="MS Mincho"/>
          <w:bCs/>
          <w:color w:val="FF0000"/>
          <w:vertAlign w:val="subscript"/>
        </w:rPr>
        <w:t>乙</w:t>
      </w:r>
      <w:r>
        <w:rPr>
          <w:rFonts w:ascii="宋体" w:hAnsi="宋体" w:cs="宋体"/>
          <w:bCs/>
          <w:color w:val="FF0000"/>
        </w:rPr>
        <w:t>可知</w:t>
      </w:r>
      <w:r>
        <w:rPr>
          <w:rFonts w:eastAsia="Times New Roman"/>
          <w:bCs/>
          <w:i/>
        </w:rPr>
        <w:t>ρ</w:t>
      </w:r>
      <w:r>
        <w:rPr>
          <w:rFonts w:ascii="MS Mincho" w:eastAsia="MS Mincho" w:hAnsi="MS Mincho" w:cs="MS Mincho"/>
          <w:bCs/>
          <w:color w:val="FF0000"/>
          <w:vertAlign w:val="subscript"/>
        </w:rPr>
        <w:t>甲</w:t>
      </w:r>
      <w:r>
        <w:rPr>
          <w:rFonts w:eastAsia="Times New Roman"/>
          <w:bCs/>
          <w:color w:val="FF0000"/>
        </w:rPr>
        <w:t>&lt;</w:t>
      </w:r>
      <w:r>
        <w:rPr>
          <w:rFonts w:eastAsia="Times New Roman"/>
          <w:bCs/>
          <w:i/>
        </w:rPr>
        <w:t>ρ</w:t>
      </w:r>
      <w:r>
        <w:rPr>
          <w:rFonts w:ascii="MS Mincho" w:eastAsia="MS Mincho" w:hAnsi="MS Mincho" w:cs="MS Mincho"/>
          <w:bCs/>
          <w:color w:val="FF0000"/>
          <w:vertAlign w:val="subscript"/>
        </w:rPr>
        <w:t>乙</w:t>
      </w:r>
    </w:p>
    <w:p w:rsidR="00E91551" w:rsidRDefault="00E91551" w:rsidP="00E91551">
      <w:pPr>
        <w:spacing w:line="360" w:lineRule="auto"/>
        <w:jc w:val="left"/>
        <w:textAlignment w:val="center"/>
        <w:rPr>
          <w:rFonts w:eastAsia="Times New Roman"/>
          <w:bCs/>
          <w:color w:val="FF0000"/>
        </w:rPr>
      </w:pPr>
      <w:r>
        <w:rPr>
          <w:rFonts w:ascii="宋体" w:hAnsi="宋体" w:cs="宋体"/>
          <w:bCs/>
          <w:color w:val="FF0000"/>
        </w:rPr>
        <w:t>相同高度的甲、</w:t>
      </w:r>
      <w:proofErr w:type="gramStart"/>
      <w:r>
        <w:rPr>
          <w:rFonts w:ascii="宋体" w:hAnsi="宋体" w:cs="宋体"/>
          <w:bCs/>
          <w:color w:val="FF0000"/>
        </w:rPr>
        <w:t>乙质量</w:t>
      </w:r>
      <w:proofErr w:type="gramEnd"/>
      <w:r>
        <w:rPr>
          <w:rFonts w:ascii="宋体" w:hAnsi="宋体" w:cs="宋体"/>
          <w:bCs/>
          <w:color w:val="FF0000"/>
        </w:rPr>
        <w:t>相等，由于切去前甲的高度大于乙的高度，则甲、</w:t>
      </w:r>
      <w:proofErr w:type="gramStart"/>
      <w:r>
        <w:rPr>
          <w:rFonts w:ascii="宋体" w:hAnsi="宋体" w:cs="宋体"/>
          <w:bCs/>
          <w:color w:val="FF0000"/>
        </w:rPr>
        <w:t>乙切去前</w:t>
      </w:r>
      <w:proofErr w:type="gramEnd"/>
      <w:r>
        <w:rPr>
          <w:rFonts w:ascii="宋体" w:hAnsi="宋体" w:cs="宋体"/>
          <w:bCs/>
          <w:color w:val="FF0000"/>
        </w:rPr>
        <w:t>的质量</w:t>
      </w:r>
      <w:r>
        <w:rPr>
          <w:rFonts w:eastAsia="Times New Roman"/>
          <w:bCs/>
          <w:i/>
        </w:rPr>
        <w:t>m</w:t>
      </w:r>
      <w:r>
        <w:rPr>
          <w:rFonts w:ascii="MS Mincho" w:eastAsia="MS Mincho" w:hAnsi="MS Mincho" w:cs="MS Mincho"/>
          <w:bCs/>
          <w:color w:val="FF0000"/>
          <w:vertAlign w:val="subscript"/>
        </w:rPr>
        <w:t>甲</w:t>
      </w:r>
      <w:r>
        <w:rPr>
          <w:rFonts w:eastAsia="Times New Roman"/>
          <w:bCs/>
          <w:color w:val="FF0000"/>
        </w:rPr>
        <w:t>&gt;</w:t>
      </w:r>
      <w:r>
        <w:rPr>
          <w:rFonts w:eastAsia="Times New Roman"/>
          <w:bCs/>
          <w:i/>
        </w:rPr>
        <w:t>m</w:t>
      </w:r>
      <w:r>
        <w:rPr>
          <w:rFonts w:ascii="MS Mincho" w:eastAsia="MS Mincho" w:hAnsi="MS Mincho" w:cs="MS Mincho"/>
          <w:bCs/>
          <w:color w:val="FF0000"/>
          <w:vertAlign w:val="subscript"/>
        </w:rPr>
        <w:t>乙</w:t>
      </w:r>
    </w:p>
    <w:p w:rsidR="00E91551" w:rsidRDefault="00E91551" w:rsidP="00E91551">
      <w:pPr>
        <w:spacing w:line="360" w:lineRule="auto"/>
        <w:jc w:val="left"/>
        <w:textAlignment w:val="center"/>
        <w:rPr>
          <w:bCs/>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bCs/>
        </w:rPr>
        <w:t>9</w:t>
      </w:r>
      <w:r>
        <w:rPr>
          <w:bCs/>
        </w:rPr>
        <w:t>．</w:t>
      </w:r>
      <w:proofErr w:type="gramStart"/>
      <w:r>
        <w:rPr>
          <w:rFonts w:ascii="宋体" w:hAnsi="宋体" w:cs="宋体"/>
          <w:bCs/>
        </w:rPr>
        <w:t>一</w:t>
      </w:r>
      <w:proofErr w:type="gramEnd"/>
      <w:r>
        <w:rPr>
          <w:rFonts w:ascii="宋体" w:hAnsi="宋体" w:cs="宋体"/>
          <w:bCs/>
        </w:rPr>
        <w:t>容器装满水后，容器和水的总质量为</w:t>
      </w:r>
      <w:r>
        <w:rPr>
          <w:rFonts w:eastAsia="Times New Roman"/>
          <w:bCs/>
          <w:i/>
        </w:rPr>
        <w:t>m</w:t>
      </w:r>
      <w:r>
        <w:rPr>
          <w:rFonts w:eastAsia="Times New Roman"/>
          <w:bCs/>
          <w:vertAlign w:val="subscript"/>
        </w:rPr>
        <w:t>1</w:t>
      </w:r>
      <w:r>
        <w:rPr>
          <w:rFonts w:ascii="宋体" w:hAnsi="宋体" w:cs="宋体"/>
          <w:bCs/>
        </w:rPr>
        <w:t>，若在容器内放</w:t>
      </w:r>
      <w:proofErr w:type="gramStart"/>
      <w:r>
        <w:rPr>
          <w:rFonts w:ascii="宋体" w:hAnsi="宋体" w:cs="宋体"/>
          <w:bCs/>
        </w:rPr>
        <w:t>一</w:t>
      </w:r>
      <w:proofErr w:type="gramEnd"/>
      <w:r>
        <w:rPr>
          <w:rFonts w:ascii="宋体" w:hAnsi="宋体" w:cs="宋体"/>
          <w:bCs/>
        </w:rPr>
        <w:t>质量为</w:t>
      </w:r>
      <w:r>
        <w:rPr>
          <w:rFonts w:eastAsia="Times New Roman"/>
          <w:bCs/>
          <w:i/>
        </w:rPr>
        <w:t>m</w:t>
      </w:r>
      <w:r>
        <w:rPr>
          <w:rFonts w:ascii="宋体" w:hAnsi="宋体" w:cs="宋体"/>
          <w:bCs/>
        </w:rPr>
        <w:t>的小金属块</w:t>
      </w:r>
      <w:r>
        <w:rPr>
          <w:rFonts w:eastAsia="Times New Roman"/>
          <w:bCs/>
        </w:rPr>
        <w:t>A</w:t>
      </w:r>
      <w:r>
        <w:rPr>
          <w:rFonts w:ascii="宋体" w:hAnsi="宋体" w:cs="宋体"/>
          <w:bCs/>
        </w:rPr>
        <w:t>后再加满水，总质量为</w:t>
      </w:r>
      <w:r>
        <w:rPr>
          <w:rFonts w:eastAsia="Times New Roman"/>
          <w:bCs/>
          <w:i/>
        </w:rPr>
        <w:t>m</w:t>
      </w:r>
      <w:r>
        <w:rPr>
          <w:rFonts w:eastAsia="Times New Roman"/>
          <w:bCs/>
          <w:vertAlign w:val="subscript"/>
        </w:rPr>
        <w:t>2</w:t>
      </w:r>
      <w:r>
        <w:rPr>
          <w:rFonts w:ascii="宋体" w:hAnsi="宋体" w:cs="宋体"/>
          <w:bCs/>
        </w:rPr>
        <w:t>；若在容器内放</w:t>
      </w:r>
      <w:proofErr w:type="gramStart"/>
      <w:r>
        <w:rPr>
          <w:rFonts w:ascii="宋体" w:hAnsi="宋体" w:cs="宋体"/>
          <w:bCs/>
        </w:rPr>
        <w:t>一</w:t>
      </w:r>
      <w:proofErr w:type="gramEnd"/>
      <w:r>
        <w:rPr>
          <w:rFonts w:ascii="宋体" w:hAnsi="宋体" w:cs="宋体"/>
          <w:bCs/>
        </w:rPr>
        <w:t>质量为</w:t>
      </w:r>
      <w:r>
        <w:rPr>
          <w:rFonts w:eastAsia="Times New Roman"/>
          <w:bCs/>
          <w:i/>
        </w:rPr>
        <w:t>m</w:t>
      </w:r>
      <w:r>
        <w:rPr>
          <w:rFonts w:ascii="宋体" w:hAnsi="宋体" w:cs="宋体"/>
          <w:bCs/>
        </w:rPr>
        <w:t>的小金属块</w:t>
      </w:r>
      <w:r>
        <w:rPr>
          <w:rFonts w:eastAsia="Times New Roman"/>
          <w:bCs/>
        </w:rPr>
        <w:t>A</w:t>
      </w:r>
      <w:r>
        <w:rPr>
          <w:rFonts w:ascii="宋体" w:hAnsi="宋体" w:cs="宋体"/>
          <w:bCs/>
        </w:rPr>
        <w:t>和</w:t>
      </w:r>
      <w:proofErr w:type="gramStart"/>
      <w:r>
        <w:rPr>
          <w:rFonts w:ascii="宋体" w:hAnsi="宋体" w:cs="宋体"/>
          <w:bCs/>
        </w:rPr>
        <w:t>一</w:t>
      </w:r>
      <w:proofErr w:type="gramEnd"/>
      <w:r>
        <w:rPr>
          <w:rFonts w:ascii="宋体" w:hAnsi="宋体" w:cs="宋体"/>
          <w:bCs/>
        </w:rPr>
        <w:t>质量也为</w:t>
      </w:r>
      <w:r>
        <w:rPr>
          <w:rFonts w:eastAsia="Times New Roman"/>
          <w:bCs/>
          <w:i/>
        </w:rPr>
        <w:t>m</w:t>
      </w:r>
      <w:r>
        <w:rPr>
          <w:rFonts w:ascii="宋体" w:hAnsi="宋体" w:cs="宋体"/>
          <w:bCs/>
        </w:rPr>
        <w:t>的小金属块</w:t>
      </w:r>
      <w:r>
        <w:rPr>
          <w:rFonts w:eastAsia="Times New Roman"/>
          <w:bCs/>
        </w:rPr>
        <w:t>B</w:t>
      </w:r>
      <w:r>
        <w:rPr>
          <w:rFonts w:ascii="宋体" w:hAnsi="宋体" w:cs="宋体"/>
          <w:bCs/>
        </w:rPr>
        <w:t>后再加满水，总质量为</w:t>
      </w:r>
      <w:r>
        <w:rPr>
          <w:rFonts w:eastAsia="Times New Roman"/>
          <w:bCs/>
          <w:i/>
        </w:rPr>
        <w:t>m</w:t>
      </w:r>
      <w:r>
        <w:rPr>
          <w:rFonts w:eastAsia="Times New Roman"/>
          <w:bCs/>
          <w:vertAlign w:val="subscript"/>
        </w:rPr>
        <w:t>3</w:t>
      </w:r>
      <w:r>
        <w:rPr>
          <w:rFonts w:ascii="宋体" w:hAnsi="宋体" w:cs="宋体"/>
          <w:bCs/>
        </w:rPr>
        <w:t>，则金属块</w:t>
      </w:r>
      <w:r>
        <w:rPr>
          <w:rFonts w:eastAsia="Times New Roman"/>
          <w:bCs/>
        </w:rPr>
        <w:t>A</w:t>
      </w:r>
      <w:r>
        <w:rPr>
          <w:rFonts w:ascii="宋体" w:hAnsi="宋体" w:cs="宋体"/>
          <w:bCs/>
        </w:rPr>
        <w:t>和金属块</w:t>
      </w:r>
      <w:r>
        <w:rPr>
          <w:rFonts w:eastAsia="Times New Roman"/>
          <w:bCs/>
        </w:rPr>
        <w:t>B</w:t>
      </w:r>
      <w:r>
        <w:rPr>
          <w:rFonts w:ascii="宋体" w:hAnsi="宋体" w:cs="宋体"/>
          <w:bCs/>
        </w:rPr>
        <w:t>的说法正确的是（　　）</w:t>
      </w:r>
    </w:p>
    <w:p w:rsidR="00E91551" w:rsidRDefault="00E91551" w:rsidP="00E91551">
      <w:pPr>
        <w:spacing w:line="360" w:lineRule="auto"/>
        <w:jc w:val="left"/>
        <w:textAlignment w:val="center"/>
        <w:rPr>
          <w:rFonts w:ascii="Times New Romance" w:eastAsia="Times New Romance" w:hAnsi="Times New Romance" w:cs="Times New Romance"/>
          <w:bCs/>
          <w:color w:val="FF0000"/>
        </w:rPr>
      </w:pPr>
      <w:r>
        <w:rPr>
          <w:bCs/>
        </w:rPr>
        <w:t>A</w:t>
      </w:r>
      <w:r>
        <w:rPr>
          <w:bCs/>
        </w:rPr>
        <w:t>．</w:t>
      </w:r>
      <w:r>
        <w:rPr>
          <w:rFonts w:ascii="宋体" w:hAnsi="宋体" w:cs="宋体"/>
          <w:bCs/>
        </w:rPr>
        <w:t>金属块</w:t>
      </w:r>
      <w:r>
        <w:rPr>
          <w:rFonts w:eastAsia="Times New Roman"/>
          <w:bCs/>
        </w:rPr>
        <w:t>A</w:t>
      </w:r>
      <w:r>
        <w:rPr>
          <w:rFonts w:ascii="宋体" w:hAnsi="宋体" w:cs="宋体"/>
          <w:bCs/>
        </w:rPr>
        <w:t>的密度为</w:t>
      </w:r>
      <w:r>
        <w:rPr>
          <w:bCs/>
        </w:rPr>
        <w:object w:dxaOrig="1345" w:dyaOrig="761">
          <v:shape id="对象 68" o:spid="_x0000_i1040" type="#_x0000_t75" alt=" " style="width:67pt;height:37.65pt;mso-wrap-style:square;mso-position-horizontal-relative:page;mso-position-vertical-relative:page" o:ole="">
            <v:imagedata r:id="rId36" o:title="eqId6dfd2e63b0dd451caa41af0deaf61c69"/>
          </v:shape>
          <o:OLEObject Type="Embed" ProgID="Equation.DSMT4" ShapeID="对象 68" DrawAspect="Content" ObjectID="_1667805844" r:id="rId37"/>
        </w:object>
      </w:r>
      <w:r>
        <w:rPr>
          <w:rFonts w:ascii="Times New Romance" w:eastAsia="Times New Romance" w:hAnsi="Times New Romance" w:cs="Times New Romance"/>
          <w:bCs/>
        </w:rPr>
        <w:t xml:space="preserve"> </w:t>
      </w:r>
    </w:p>
    <w:p w:rsidR="00E91551" w:rsidRDefault="00E91551" w:rsidP="00E91551">
      <w:pPr>
        <w:spacing w:line="360" w:lineRule="auto"/>
        <w:jc w:val="left"/>
        <w:textAlignment w:val="center"/>
        <w:rPr>
          <w:rFonts w:ascii="宋体" w:hAnsi="宋体" w:cs="宋体"/>
          <w:bCs/>
          <w:color w:val="FF0000"/>
        </w:rPr>
      </w:pPr>
      <w:r>
        <w:rPr>
          <w:bCs/>
        </w:rPr>
        <w:t>B</w:t>
      </w:r>
      <w:r>
        <w:rPr>
          <w:bCs/>
        </w:rPr>
        <w:t>．</w:t>
      </w:r>
      <w:r>
        <w:rPr>
          <w:rFonts w:ascii="宋体" w:hAnsi="宋体" w:cs="宋体"/>
          <w:bCs/>
        </w:rPr>
        <w:t>金属块</w:t>
      </w:r>
      <w:r>
        <w:rPr>
          <w:rFonts w:eastAsia="Times New Roman"/>
          <w:bCs/>
        </w:rPr>
        <w:t>A</w:t>
      </w:r>
      <w:r>
        <w:rPr>
          <w:rFonts w:ascii="宋体" w:hAnsi="宋体" w:cs="宋体"/>
          <w:bCs/>
        </w:rPr>
        <w:t>的密度为</w:t>
      </w:r>
      <w:r>
        <w:rPr>
          <w:bCs/>
        </w:rPr>
        <w:object w:dxaOrig="1345" w:dyaOrig="761">
          <v:shape id="对象 69" o:spid="_x0000_i1041" type="#_x0000_t75" alt=" " style="width:67pt;height:37.65pt;mso-wrap-style:square;mso-position-horizontal-relative:page;mso-position-vertical-relative:page" o:ole="">
            <v:imagedata r:id="rId38" o:title="eqId18b22f2a84164b1395d232870f04a524"/>
          </v:shape>
          <o:OLEObject Type="Embed" ProgID="Equation.DSMT4" ShapeID="对象 69" DrawAspect="Content" ObjectID="_1667805845" r:id="rId39"/>
        </w:object>
      </w:r>
    </w:p>
    <w:p w:rsidR="00E91551" w:rsidRDefault="00E91551" w:rsidP="00E91551">
      <w:pPr>
        <w:spacing w:line="360" w:lineRule="auto"/>
        <w:jc w:val="left"/>
        <w:textAlignment w:val="center"/>
        <w:rPr>
          <w:rFonts w:ascii="宋体" w:hAnsi="宋体" w:cs="宋体"/>
          <w:bCs/>
          <w:color w:val="FF0000"/>
        </w:rPr>
      </w:pPr>
      <w:r>
        <w:rPr>
          <w:bCs/>
        </w:rPr>
        <w:t>C</w:t>
      </w:r>
      <w:r>
        <w:rPr>
          <w:bCs/>
        </w:rPr>
        <w:t>．</w:t>
      </w:r>
      <w:r>
        <w:rPr>
          <w:rFonts w:ascii="宋体" w:hAnsi="宋体" w:cs="宋体"/>
          <w:bCs/>
        </w:rPr>
        <w:t>金属块</w:t>
      </w:r>
      <w:r>
        <w:rPr>
          <w:rFonts w:eastAsia="Times New Roman"/>
          <w:bCs/>
        </w:rPr>
        <w:t>A</w:t>
      </w:r>
      <w:r>
        <w:rPr>
          <w:rFonts w:ascii="宋体" w:hAnsi="宋体" w:cs="宋体"/>
          <w:bCs/>
        </w:rPr>
        <w:t>和金属块</w:t>
      </w:r>
      <w:r>
        <w:rPr>
          <w:rFonts w:eastAsia="Times New Roman"/>
          <w:bCs/>
        </w:rPr>
        <w:t>B</w:t>
      </w:r>
      <w:r>
        <w:rPr>
          <w:rFonts w:ascii="宋体" w:hAnsi="宋体" w:cs="宋体"/>
          <w:bCs/>
        </w:rPr>
        <w:t>的密度之比为（</w:t>
      </w:r>
      <w:r>
        <w:rPr>
          <w:rFonts w:eastAsia="Times New Roman"/>
          <w:bCs/>
          <w:i/>
        </w:rPr>
        <w:t>m</w:t>
      </w:r>
      <w:r>
        <w:rPr>
          <w:rFonts w:eastAsia="Times New Roman"/>
          <w:bCs/>
          <w:vertAlign w:val="subscript"/>
        </w:rPr>
        <w:t>3</w:t>
      </w:r>
      <w:r>
        <w:rPr>
          <w:rFonts w:eastAsia="Times New Roman"/>
          <w:bCs/>
        </w:rPr>
        <w:t>-</w:t>
      </w:r>
      <w:r>
        <w:rPr>
          <w:rFonts w:eastAsia="Times New Roman"/>
          <w:bCs/>
          <w:i/>
        </w:rPr>
        <w:t>m</w:t>
      </w:r>
      <w:r>
        <w:rPr>
          <w:rFonts w:eastAsia="Times New Roman"/>
          <w:bCs/>
          <w:vertAlign w:val="subscript"/>
        </w:rPr>
        <w:t>2</w:t>
      </w:r>
      <w:r>
        <w:rPr>
          <w:rFonts w:eastAsia="Times New Roman"/>
          <w:bCs/>
        </w:rPr>
        <w:t>+</w:t>
      </w:r>
      <w:r>
        <w:rPr>
          <w:rFonts w:eastAsia="Times New Roman"/>
          <w:bCs/>
          <w:i/>
        </w:rPr>
        <w:t>m</w:t>
      </w:r>
      <w:r>
        <w:rPr>
          <w:rFonts w:ascii="宋体" w:hAnsi="宋体" w:cs="宋体"/>
          <w:bCs/>
        </w:rPr>
        <w:t>）：（</w:t>
      </w:r>
      <w:r>
        <w:rPr>
          <w:rFonts w:eastAsia="Times New Roman"/>
          <w:bCs/>
          <w:i/>
        </w:rPr>
        <w:t>m</w:t>
      </w:r>
      <w:r>
        <w:rPr>
          <w:rFonts w:eastAsia="Times New Roman"/>
          <w:bCs/>
          <w:vertAlign w:val="subscript"/>
        </w:rPr>
        <w:t>2</w:t>
      </w:r>
      <w:r>
        <w:rPr>
          <w:rFonts w:eastAsia="Times New Roman"/>
          <w:bCs/>
        </w:rPr>
        <w:t>-</w:t>
      </w:r>
      <w:r>
        <w:rPr>
          <w:rFonts w:eastAsia="Times New Roman"/>
          <w:bCs/>
          <w:i/>
        </w:rPr>
        <w:t>m</w:t>
      </w:r>
      <w:r>
        <w:rPr>
          <w:rFonts w:eastAsia="Times New Roman"/>
          <w:bCs/>
          <w:vertAlign w:val="subscript"/>
        </w:rPr>
        <w:t>1</w:t>
      </w:r>
      <w:r>
        <w:rPr>
          <w:rFonts w:eastAsia="Times New Roman"/>
          <w:bCs/>
        </w:rPr>
        <w:t>+</w:t>
      </w:r>
      <w:r>
        <w:rPr>
          <w:rFonts w:eastAsia="Times New Roman"/>
          <w:bCs/>
          <w:i/>
        </w:rPr>
        <w:t>m</w:t>
      </w:r>
      <w:r>
        <w:rPr>
          <w:rFonts w:ascii="宋体" w:hAnsi="宋体" w:cs="宋体"/>
          <w:bCs/>
        </w:rPr>
        <w:t>）</w:t>
      </w:r>
    </w:p>
    <w:p w:rsidR="00E91551" w:rsidRDefault="00E91551" w:rsidP="00E91551">
      <w:pPr>
        <w:spacing w:line="360" w:lineRule="auto"/>
        <w:jc w:val="left"/>
        <w:textAlignment w:val="center"/>
        <w:rPr>
          <w:rFonts w:ascii="宋体" w:hAnsi="宋体" w:cs="宋体"/>
          <w:bCs/>
          <w:color w:val="FF0000"/>
        </w:rPr>
      </w:pPr>
      <w:r>
        <w:rPr>
          <w:bCs/>
        </w:rPr>
        <w:t>D</w:t>
      </w:r>
      <w:r>
        <w:rPr>
          <w:bCs/>
        </w:rPr>
        <w:t>．</w:t>
      </w:r>
      <w:r>
        <w:rPr>
          <w:rFonts w:ascii="宋体" w:hAnsi="宋体" w:cs="宋体"/>
          <w:bCs/>
        </w:rPr>
        <w:t>金属块</w:t>
      </w:r>
      <w:r>
        <w:rPr>
          <w:rFonts w:eastAsia="Times New Roman"/>
          <w:bCs/>
        </w:rPr>
        <w:t>A</w:t>
      </w:r>
      <w:r>
        <w:rPr>
          <w:rFonts w:ascii="宋体" w:hAnsi="宋体" w:cs="宋体"/>
          <w:bCs/>
        </w:rPr>
        <w:t>和金属块</w:t>
      </w:r>
      <w:r>
        <w:rPr>
          <w:rFonts w:eastAsia="Times New Roman"/>
          <w:bCs/>
        </w:rPr>
        <w:t>B</w:t>
      </w:r>
      <w:r>
        <w:rPr>
          <w:rFonts w:ascii="宋体" w:hAnsi="宋体" w:cs="宋体"/>
          <w:bCs/>
        </w:rPr>
        <w:t>的密度之比（</w:t>
      </w:r>
      <w:r>
        <w:rPr>
          <w:rFonts w:eastAsia="Times New Roman"/>
          <w:bCs/>
          <w:i/>
        </w:rPr>
        <w:t>m</w:t>
      </w:r>
      <w:r>
        <w:rPr>
          <w:rFonts w:eastAsia="Times New Roman"/>
          <w:bCs/>
          <w:vertAlign w:val="subscript"/>
        </w:rPr>
        <w:t>2</w:t>
      </w:r>
      <w:r>
        <w:rPr>
          <w:rFonts w:eastAsia="Times New Roman"/>
          <w:bCs/>
        </w:rPr>
        <w:t>+</w:t>
      </w:r>
      <w:r>
        <w:rPr>
          <w:rFonts w:eastAsia="Times New Roman"/>
          <w:bCs/>
          <w:i/>
        </w:rPr>
        <w:t>m</w:t>
      </w:r>
      <w:r>
        <w:rPr>
          <w:rFonts w:eastAsia="Times New Roman"/>
          <w:bCs/>
        </w:rPr>
        <w:t>-</w:t>
      </w:r>
      <w:r>
        <w:rPr>
          <w:rFonts w:eastAsia="Times New Roman"/>
          <w:bCs/>
          <w:i/>
        </w:rPr>
        <w:t>m</w:t>
      </w:r>
      <w:r>
        <w:rPr>
          <w:rFonts w:eastAsia="Times New Roman"/>
          <w:bCs/>
          <w:vertAlign w:val="subscript"/>
        </w:rPr>
        <w:t>3</w:t>
      </w:r>
      <w:r>
        <w:rPr>
          <w:rFonts w:ascii="宋体" w:hAnsi="宋体" w:cs="宋体"/>
          <w:bCs/>
        </w:rPr>
        <w:t>）：（</w:t>
      </w:r>
      <w:r>
        <w:rPr>
          <w:rFonts w:eastAsia="Times New Roman"/>
          <w:bCs/>
          <w:i/>
        </w:rPr>
        <w:t>m</w:t>
      </w:r>
      <w:r>
        <w:rPr>
          <w:rFonts w:eastAsia="Times New Roman"/>
          <w:bCs/>
          <w:vertAlign w:val="subscript"/>
        </w:rPr>
        <w:t>1</w:t>
      </w:r>
      <w:r>
        <w:rPr>
          <w:rFonts w:eastAsia="Times New Roman"/>
          <w:bCs/>
        </w:rPr>
        <w:t>+</w:t>
      </w:r>
      <w:r>
        <w:rPr>
          <w:rFonts w:eastAsia="Times New Roman"/>
          <w:bCs/>
          <w:i/>
        </w:rPr>
        <w:t>m</w:t>
      </w:r>
      <w:r>
        <w:rPr>
          <w:rFonts w:eastAsia="Times New Roman"/>
          <w:bCs/>
        </w:rPr>
        <w:t>-</w:t>
      </w:r>
      <w:r>
        <w:rPr>
          <w:rFonts w:eastAsia="Times New Roman"/>
          <w:bCs/>
          <w:i/>
        </w:rPr>
        <w:t>m</w:t>
      </w:r>
      <w:r>
        <w:rPr>
          <w:rFonts w:eastAsia="Times New Roman"/>
          <w:bCs/>
          <w:vertAlign w:val="subscript"/>
        </w:rPr>
        <w:t>2</w:t>
      </w:r>
      <w:r>
        <w:rPr>
          <w:rFonts w:ascii="宋体" w:hAnsi="宋体" w:cs="宋体"/>
          <w:bCs/>
        </w:rPr>
        <w:t>）</w:t>
      </w:r>
    </w:p>
    <w:p w:rsidR="00E91551" w:rsidRDefault="00E91551" w:rsidP="00E91551">
      <w:pPr>
        <w:spacing w:line="360" w:lineRule="auto"/>
        <w:jc w:val="left"/>
        <w:textAlignment w:val="center"/>
        <w:rPr>
          <w:bCs/>
          <w:color w:val="FF0000"/>
        </w:rPr>
      </w:pPr>
      <w:r>
        <w:rPr>
          <w:bCs/>
          <w:color w:val="FF0000"/>
        </w:rPr>
        <w:t>【答案】</w:t>
      </w:r>
      <w:r>
        <w:rPr>
          <w:bCs/>
          <w:color w:val="FF0000"/>
        </w:rPr>
        <w:t>D</w:t>
      </w:r>
    </w:p>
    <w:p w:rsidR="00E91551" w:rsidRDefault="00E91551" w:rsidP="00E91551">
      <w:pPr>
        <w:spacing w:line="360" w:lineRule="auto"/>
        <w:jc w:val="left"/>
        <w:textAlignment w:val="center"/>
        <w:rPr>
          <w:bCs/>
          <w:color w:val="FF0000"/>
        </w:rPr>
      </w:pPr>
      <w:r>
        <w:rPr>
          <w:bCs/>
          <w:color w:val="FF0000"/>
        </w:rPr>
        <w:t>【解析】</w:t>
      </w:r>
    </w:p>
    <w:p w:rsidR="00E91551" w:rsidRDefault="00E91551" w:rsidP="00E91551">
      <w:pPr>
        <w:spacing w:line="360" w:lineRule="auto"/>
        <w:jc w:val="left"/>
        <w:textAlignment w:val="center"/>
        <w:rPr>
          <w:rFonts w:ascii="Times New Romance" w:eastAsia="Times New Romance" w:hAnsi="Times New Romance" w:cs="Times New Romance"/>
          <w:bCs/>
          <w:i/>
        </w:rPr>
      </w:pPr>
      <w:r>
        <w:rPr>
          <w:rFonts w:ascii="Times New Romance" w:eastAsia="Times New Romance" w:hAnsi="Times New Romance" w:cs="Times New Romance"/>
          <w:bCs/>
          <w:color w:val="FF0000"/>
        </w:rPr>
        <w:t>AB</w:t>
      </w:r>
      <w:r>
        <w:rPr>
          <w:rFonts w:ascii="宋体" w:hAnsi="宋体" w:cs="宋体"/>
          <w:bCs/>
          <w:color w:val="FF0000"/>
        </w:rPr>
        <w:t>．假设</w:t>
      </w:r>
      <w:r>
        <w:rPr>
          <w:rFonts w:ascii="Times New Romance" w:eastAsia="Times New Romance" w:hAnsi="Times New Romance" w:cs="Times New Romance"/>
          <w:bCs/>
          <w:color w:val="FF0000"/>
        </w:rPr>
        <w:t>A</w:t>
      </w:r>
      <w:r>
        <w:rPr>
          <w:rFonts w:ascii="宋体" w:hAnsi="宋体" w:cs="宋体"/>
          <w:bCs/>
          <w:color w:val="FF0000"/>
        </w:rPr>
        <w:t>密度</w:t>
      </w:r>
      <w:proofErr w:type="spellStart"/>
      <w:r>
        <w:rPr>
          <w:rFonts w:ascii="Times New Romance" w:eastAsia="Times New Romance" w:hAnsi="Times New Romance" w:cs="Times New Romance"/>
          <w:bCs/>
          <w:i/>
        </w:rPr>
        <w:t>ρ</w:t>
      </w:r>
      <w:r>
        <w:rPr>
          <w:rFonts w:ascii="Times New Romance" w:eastAsia="Times New Romance" w:hAnsi="Times New Romance" w:cs="Times New Romance"/>
          <w:bCs/>
          <w:color w:val="FF0000"/>
          <w:vertAlign w:val="subscript"/>
        </w:rPr>
        <w:t>A</w:t>
      </w:r>
      <w:proofErr w:type="spellEnd"/>
      <w:r>
        <w:rPr>
          <w:rFonts w:ascii="宋体" w:hAnsi="宋体" w:cs="宋体"/>
          <w:bCs/>
          <w:color w:val="FF0000"/>
        </w:rPr>
        <w:t>，体积</w:t>
      </w:r>
      <w:r>
        <w:rPr>
          <w:rFonts w:ascii="Times New Romance" w:eastAsia="Times New Romance" w:hAnsi="Times New Romance" w:cs="Times New Romance"/>
          <w:bCs/>
          <w:i/>
        </w:rPr>
        <w:t>V</w:t>
      </w:r>
      <w:r>
        <w:rPr>
          <w:rFonts w:ascii="Times New Romance" w:eastAsia="Times New Romance" w:hAnsi="Times New Romance" w:cs="Times New Romance"/>
          <w:bCs/>
          <w:color w:val="FF0000"/>
          <w:vertAlign w:val="subscript"/>
        </w:rPr>
        <w:t>A</w:t>
      </w:r>
      <w:r>
        <w:rPr>
          <w:rFonts w:ascii="宋体" w:hAnsi="宋体" w:cs="宋体"/>
          <w:bCs/>
          <w:color w:val="FF0000"/>
        </w:rPr>
        <w:t>；</w:t>
      </w:r>
      <w:r>
        <w:rPr>
          <w:rFonts w:ascii="Times New Romance" w:eastAsia="Times New Romance" w:hAnsi="Times New Romance" w:cs="Times New Romance"/>
          <w:bCs/>
          <w:color w:val="FF0000"/>
        </w:rPr>
        <w:t>B</w:t>
      </w:r>
      <w:r>
        <w:rPr>
          <w:rFonts w:ascii="宋体" w:hAnsi="宋体" w:cs="宋体"/>
          <w:bCs/>
          <w:color w:val="FF0000"/>
        </w:rPr>
        <w:t>的密度</w:t>
      </w:r>
      <w:proofErr w:type="spellStart"/>
      <w:r>
        <w:rPr>
          <w:rFonts w:ascii="Times New Romance" w:eastAsia="Times New Romance" w:hAnsi="Times New Romance" w:cs="Times New Romance"/>
          <w:bCs/>
          <w:i/>
        </w:rPr>
        <w:t>ρ</w:t>
      </w:r>
      <w:r>
        <w:rPr>
          <w:rFonts w:ascii="Times New Romance" w:eastAsia="Times New Romance" w:hAnsi="Times New Romance" w:cs="Times New Romance"/>
          <w:bCs/>
          <w:color w:val="FF0000"/>
          <w:vertAlign w:val="subscript"/>
        </w:rPr>
        <w:t>B</w:t>
      </w:r>
      <w:proofErr w:type="spellEnd"/>
      <w:r>
        <w:rPr>
          <w:rFonts w:ascii="宋体" w:hAnsi="宋体" w:cs="宋体"/>
          <w:bCs/>
          <w:color w:val="FF0000"/>
        </w:rPr>
        <w:t>，体积</w:t>
      </w:r>
      <w:r>
        <w:rPr>
          <w:rFonts w:ascii="Times New Romance" w:eastAsia="Times New Romance" w:hAnsi="Times New Romance" w:cs="Times New Romance"/>
          <w:bCs/>
          <w:i/>
        </w:rPr>
        <w:t>V</w:t>
      </w:r>
      <w:r>
        <w:rPr>
          <w:rFonts w:ascii="Times New Romance" w:eastAsia="Times New Romance" w:hAnsi="Times New Romance" w:cs="Times New Romance"/>
          <w:bCs/>
          <w:color w:val="FF0000"/>
          <w:vertAlign w:val="subscript"/>
        </w:rPr>
        <w:t>B</w:t>
      </w:r>
      <w:r>
        <w:rPr>
          <w:rFonts w:ascii="宋体" w:hAnsi="宋体" w:cs="宋体"/>
          <w:bCs/>
          <w:color w:val="FF0000"/>
        </w:rPr>
        <w:t>，容器体积</w:t>
      </w:r>
      <w:r>
        <w:rPr>
          <w:rFonts w:ascii="Times New Romance" w:eastAsia="Times New Romance" w:hAnsi="Times New Romance" w:cs="Times New Romance"/>
          <w:bCs/>
          <w:i/>
        </w:rPr>
        <w:t>V</w:t>
      </w:r>
      <w:r>
        <w:rPr>
          <w:rFonts w:ascii="宋体" w:hAnsi="宋体" w:cs="宋体"/>
          <w:bCs/>
          <w:color w:val="FF0000"/>
          <w:vertAlign w:val="subscript"/>
        </w:rPr>
        <w:t>容</w:t>
      </w:r>
      <w:r>
        <w:rPr>
          <w:rFonts w:ascii="宋体" w:hAnsi="宋体" w:cs="宋体"/>
          <w:bCs/>
          <w:color w:val="FF0000"/>
        </w:rPr>
        <w:t>，容器的质量为</w:t>
      </w:r>
      <w:r>
        <w:rPr>
          <w:rFonts w:ascii="Times New Romance" w:eastAsia="Times New Romance" w:hAnsi="Times New Romance" w:cs="Times New Romance"/>
          <w:bCs/>
          <w:i/>
        </w:rPr>
        <w:t>m</w:t>
      </w:r>
      <w:r>
        <w:rPr>
          <w:rFonts w:ascii="宋体" w:hAnsi="宋体" w:cs="宋体"/>
          <w:bCs/>
          <w:color w:val="FF0000"/>
          <w:vertAlign w:val="subscript"/>
        </w:rPr>
        <w:t>容</w:t>
      </w:r>
      <w:r>
        <w:rPr>
          <w:rFonts w:ascii="宋体" w:hAnsi="宋体" w:cs="宋体"/>
          <w:bCs/>
          <w:color w:val="FF0000"/>
        </w:rPr>
        <w:t>，则有</w:t>
      </w:r>
      <w:proofErr w:type="spellStart"/>
      <w:r>
        <w:rPr>
          <w:rFonts w:ascii="Times New Romance" w:eastAsia="Times New Romance" w:hAnsi="Times New Romance" w:cs="Times New Romance"/>
          <w:bCs/>
          <w:i/>
        </w:rPr>
        <w:t>ρ</w:t>
      </w:r>
      <w:r>
        <w:rPr>
          <w:rFonts w:ascii="Times New Romance" w:eastAsia="Times New Romance" w:hAnsi="Times New Romance" w:cs="Times New Romance"/>
          <w:bCs/>
          <w:color w:val="FF0000"/>
          <w:vertAlign w:val="subscript"/>
        </w:rPr>
        <w:t>A</w:t>
      </w:r>
      <w:r>
        <w:rPr>
          <w:rFonts w:ascii="Times New Romance" w:eastAsia="Times New Romance" w:hAnsi="Times New Romance" w:cs="Times New Romance"/>
          <w:bCs/>
          <w:i/>
        </w:rPr>
        <w:t>V</w:t>
      </w:r>
      <w:r>
        <w:rPr>
          <w:rFonts w:ascii="Times New Romance" w:eastAsia="Times New Romance" w:hAnsi="Times New Romance" w:cs="Times New Romance"/>
          <w:bCs/>
          <w:color w:val="FF0000"/>
          <w:vertAlign w:val="subscript"/>
        </w:rPr>
        <w:t>A</w:t>
      </w:r>
      <w:proofErr w:type="spellEnd"/>
      <w:r>
        <w:rPr>
          <w:rFonts w:ascii="Times New Romance" w:eastAsia="Times New Romance" w:hAnsi="Times New Romance" w:cs="Times New Romance"/>
          <w:bCs/>
          <w:color w:val="FF0000"/>
        </w:rPr>
        <w:t>=</w:t>
      </w:r>
      <w:r>
        <w:rPr>
          <w:rFonts w:ascii="Times New Romance" w:eastAsia="Times New Romance" w:hAnsi="Times New Romance" w:cs="Times New Romance"/>
          <w:bCs/>
          <w:i/>
        </w:rPr>
        <w:t>m</w:t>
      </w:r>
      <w:r>
        <w:rPr>
          <w:rFonts w:ascii="宋体" w:hAnsi="宋体" w:cs="宋体"/>
          <w:bCs/>
          <w:color w:val="FF0000"/>
        </w:rPr>
        <w:t>，</w:t>
      </w:r>
      <w:proofErr w:type="spellStart"/>
      <w:r>
        <w:rPr>
          <w:rFonts w:ascii="Times New Romance" w:eastAsia="Times New Romance" w:hAnsi="Times New Romance" w:cs="Times New Romance"/>
          <w:bCs/>
          <w:i/>
        </w:rPr>
        <w:t>ρ</w:t>
      </w:r>
      <w:r>
        <w:rPr>
          <w:rFonts w:ascii="Times New Romance" w:eastAsia="Times New Romance" w:hAnsi="Times New Romance" w:cs="Times New Romance"/>
          <w:bCs/>
          <w:color w:val="FF0000"/>
          <w:vertAlign w:val="subscript"/>
        </w:rPr>
        <w:t>B</w:t>
      </w:r>
      <w:r>
        <w:rPr>
          <w:rFonts w:ascii="Times New Romance" w:eastAsia="Times New Romance" w:hAnsi="Times New Romance" w:cs="Times New Romance"/>
          <w:bCs/>
          <w:i/>
        </w:rPr>
        <w:t>V</w:t>
      </w:r>
      <w:r>
        <w:rPr>
          <w:rFonts w:ascii="Times New Romance" w:eastAsia="Times New Romance" w:hAnsi="Times New Romance" w:cs="Times New Romance"/>
          <w:bCs/>
          <w:color w:val="FF0000"/>
          <w:vertAlign w:val="subscript"/>
        </w:rPr>
        <w:t>B</w:t>
      </w:r>
      <w:proofErr w:type="spellEnd"/>
      <w:r>
        <w:rPr>
          <w:rFonts w:ascii="Times New Romance" w:eastAsia="Times New Romance" w:hAnsi="Times New Romance" w:cs="Times New Romance"/>
          <w:bCs/>
          <w:color w:val="FF0000"/>
        </w:rPr>
        <w:t>=</w:t>
      </w:r>
      <w:r>
        <w:rPr>
          <w:rFonts w:ascii="Times New Romance" w:eastAsia="Times New Romance" w:hAnsi="Times New Romance" w:cs="Times New Romance"/>
          <w:bCs/>
          <w:i/>
        </w:rPr>
        <w:t>m</w:t>
      </w:r>
    </w:p>
    <w:p w:rsidR="00E91551" w:rsidRDefault="00E91551" w:rsidP="00E91551">
      <w:pPr>
        <w:spacing w:line="360" w:lineRule="auto"/>
        <w:jc w:val="left"/>
        <w:textAlignment w:val="center"/>
        <w:rPr>
          <w:rFonts w:ascii="Times New Romance" w:eastAsia="Times New Romance" w:hAnsi="Times New Romance" w:cs="Times New Romance"/>
          <w:bCs/>
          <w:color w:val="FF0000"/>
        </w:rPr>
      </w:pPr>
      <w:r>
        <w:rPr>
          <w:rFonts w:ascii="宋体" w:hAnsi="宋体" w:cs="宋体"/>
          <w:bCs/>
          <w:color w:val="FF0000"/>
        </w:rPr>
        <w:t>装满水后容器和水总质量为</w:t>
      </w:r>
      <w:r>
        <w:rPr>
          <w:rFonts w:ascii="Times New Romance" w:eastAsia="Times New Romance" w:hAnsi="Times New Romance" w:cs="Times New Romance"/>
          <w:bCs/>
          <w:i/>
        </w:rPr>
        <w:t>m</w:t>
      </w:r>
      <w:r>
        <w:rPr>
          <w:rFonts w:ascii="Times New Romance" w:eastAsia="Times New Romance" w:hAnsi="Times New Romance" w:cs="Times New Romance"/>
          <w:bCs/>
          <w:color w:val="FF0000"/>
          <w:vertAlign w:val="subscript"/>
        </w:rPr>
        <w:t>1</w:t>
      </w:r>
      <w:r>
        <w:rPr>
          <w:rFonts w:ascii="宋体" w:hAnsi="宋体" w:cs="宋体"/>
          <w:bCs/>
          <w:color w:val="FF0000"/>
        </w:rPr>
        <w:t>，则</w:t>
      </w:r>
      <w:r>
        <w:rPr>
          <w:rFonts w:ascii="Times New Romance" w:eastAsia="Times New Romance" w:hAnsi="Times New Romance" w:cs="Times New Romance"/>
          <w:bCs/>
          <w:i/>
        </w:rPr>
        <w:t>m</w:t>
      </w:r>
      <w:r>
        <w:rPr>
          <w:rFonts w:ascii="宋体" w:hAnsi="宋体" w:cs="宋体"/>
          <w:bCs/>
          <w:color w:val="FF0000"/>
          <w:vertAlign w:val="subscript"/>
        </w:rPr>
        <w:t>容</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ρ</w:t>
      </w:r>
      <w:r>
        <w:rPr>
          <w:rFonts w:ascii="宋体" w:hAnsi="宋体" w:cs="宋体"/>
          <w:bCs/>
          <w:color w:val="FF0000"/>
          <w:vertAlign w:val="subscript"/>
        </w:rPr>
        <w:t>水</w:t>
      </w:r>
      <w:r>
        <w:rPr>
          <w:rFonts w:ascii="Times New Romance" w:eastAsia="Times New Romance" w:hAnsi="Times New Romance" w:cs="Times New Romance"/>
          <w:bCs/>
          <w:i/>
        </w:rPr>
        <w:t>V</w:t>
      </w:r>
      <w:r>
        <w:rPr>
          <w:rFonts w:ascii="宋体" w:hAnsi="宋体" w:cs="宋体"/>
          <w:bCs/>
          <w:color w:val="FF0000"/>
          <w:vertAlign w:val="subscript"/>
        </w:rPr>
        <w:t>容</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m</w:t>
      </w:r>
      <w:r>
        <w:rPr>
          <w:rFonts w:ascii="Times New Romance" w:eastAsia="Times New Romance" w:hAnsi="Times New Romance" w:cs="Times New Romance"/>
          <w:bCs/>
          <w:color w:val="FF0000"/>
          <w:vertAlign w:val="subscript"/>
        </w:rPr>
        <w:t>1</w:t>
      </w:r>
    </w:p>
    <w:p w:rsidR="00E91551" w:rsidRDefault="00E91551" w:rsidP="00E91551">
      <w:pPr>
        <w:spacing w:line="360" w:lineRule="auto"/>
        <w:jc w:val="left"/>
        <w:textAlignment w:val="center"/>
        <w:rPr>
          <w:rFonts w:ascii="Times New Romance" w:eastAsia="Times New Romance" w:hAnsi="Times New Romance" w:cs="Times New Romance"/>
          <w:bCs/>
          <w:color w:val="FF0000"/>
        </w:rPr>
      </w:pPr>
      <w:r>
        <w:rPr>
          <w:rFonts w:ascii="宋体" w:hAnsi="宋体" w:cs="宋体"/>
          <w:bCs/>
          <w:color w:val="FF0000"/>
        </w:rPr>
        <w:t>对于放进</w:t>
      </w:r>
      <w:r>
        <w:rPr>
          <w:rFonts w:ascii="Times New Romance" w:eastAsia="Times New Romance" w:hAnsi="Times New Romance" w:cs="Times New Romance"/>
          <w:bCs/>
          <w:color w:val="FF0000"/>
        </w:rPr>
        <w:t>A</w:t>
      </w:r>
      <w:r>
        <w:rPr>
          <w:rFonts w:ascii="宋体" w:hAnsi="宋体" w:cs="宋体"/>
          <w:bCs/>
          <w:color w:val="FF0000"/>
        </w:rPr>
        <w:t>的情况</w:t>
      </w:r>
      <w:r>
        <w:rPr>
          <w:rFonts w:ascii="Times New Romance" w:eastAsia="Times New Romance" w:hAnsi="Times New Romance" w:cs="Times New Romance"/>
          <w:bCs/>
          <w:i/>
        </w:rPr>
        <w:t>m</w:t>
      </w:r>
      <w:r>
        <w:rPr>
          <w:rFonts w:ascii="宋体" w:hAnsi="宋体" w:cs="宋体"/>
          <w:bCs/>
          <w:color w:val="FF0000"/>
          <w:vertAlign w:val="subscript"/>
        </w:rPr>
        <w:t>容</w:t>
      </w:r>
      <w:r>
        <w:rPr>
          <w:rFonts w:ascii="Times New Romance" w:eastAsia="Times New Romance" w:hAnsi="Times New Romance" w:cs="Times New Romance"/>
          <w:bCs/>
          <w:color w:val="FF0000"/>
        </w:rPr>
        <w:t>+</w:t>
      </w:r>
      <w:proofErr w:type="spellStart"/>
      <w:r>
        <w:rPr>
          <w:rFonts w:ascii="Times New Romance" w:eastAsia="Times New Romance" w:hAnsi="Times New Romance" w:cs="Times New Romance"/>
          <w:bCs/>
          <w:i/>
        </w:rPr>
        <w:t>m</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ρ</w:t>
      </w:r>
      <w:proofErr w:type="spellEnd"/>
      <w:r>
        <w:rPr>
          <w:rFonts w:ascii="宋体" w:hAnsi="宋体" w:cs="宋体"/>
          <w:bCs/>
          <w:color w:val="FF0000"/>
          <w:vertAlign w:val="subscript"/>
        </w:rPr>
        <w:t>水</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V</w:t>
      </w:r>
      <w:r>
        <w:rPr>
          <w:rFonts w:ascii="宋体" w:hAnsi="宋体" w:cs="宋体"/>
          <w:bCs/>
          <w:color w:val="FF0000"/>
          <w:vertAlign w:val="subscript"/>
        </w:rPr>
        <w:t>容</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V</w:t>
      </w:r>
      <w:r>
        <w:rPr>
          <w:rFonts w:ascii="Times New Romance" w:eastAsia="Times New Romance" w:hAnsi="Times New Romance" w:cs="Times New Romance"/>
          <w:bCs/>
          <w:color w:val="FF0000"/>
          <w:vertAlign w:val="subscript"/>
        </w:rPr>
        <w:t>A</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m</w:t>
      </w:r>
      <w:r>
        <w:rPr>
          <w:rFonts w:ascii="Times New Romance" w:eastAsia="Times New Romance" w:hAnsi="Times New Romance" w:cs="Times New Romance"/>
          <w:bCs/>
          <w:color w:val="FF0000"/>
          <w:vertAlign w:val="subscript"/>
        </w:rPr>
        <w:t>2</w:t>
      </w:r>
    </w:p>
    <w:p w:rsidR="00E91551" w:rsidRDefault="00E91551" w:rsidP="00E91551">
      <w:pPr>
        <w:spacing w:line="360" w:lineRule="auto"/>
        <w:textAlignment w:val="center"/>
        <w:rPr>
          <w:rFonts w:ascii="Times New Romance" w:eastAsia="Times New Romance" w:hAnsi="Times New Romance" w:cs="Times New Romance"/>
          <w:bCs/>
          <w:color w:val="FF0000"/>
        </w:rPr>
      </w:pPr>
      <w:r>
        <w:rPr>
          <w:rFonts w:ascii="Times New Romance" w:eastAsia="Times New Romance" w:hAnsi="Times New Romance" w:cs="Times New Romance"/>
          <w:bCs/>
          <w:i/>
        </w:rPr>
        <w:t>m</w:t>
      </w:r>
      <w:r>
        <w:rPr>
          <w:rFonts w:ascii="宋体" w:hAnsi="宋体" w:cs="宋体"/>
          <w:bCs/>
          <w:color w:val="FF0000"/>
          <w:vertAlign w:val="subscript"/>
        </w:rPr>
        <w:t>容</w:t>
      </w:r>
      <w:r>
        <w:rPr>
          <w:rFonts w:ascii="Times New Romance" w:eastAsia="Times New Romance" w:hAnsi="Times New Romance" w:cs="Times New Romance"/>
          <w:bCs/>
          <w:color w:val="FF0000"/>
        </w:rPr>
        <w:t>+</w:t>
      </w:r>
      <w:proofErr w:type="spellStart"/>
      <w:r>
        <w:rPr>
          <w:rFonts w:ascii="Times New Romance" w:eastAsia="Times New Romance" w:hAnsi="Times New Romance" w:cs="Times New Romance"/>
          <w:bCs/>
          <w:i/>
        </w:rPr>
        <w:t>m</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ρ</w:t>
      </w:r>
      <w:proofErr w:type="spellEnd"/>
      <w:r>
        <w:rPr>
          <w:rFonts w:ascii="宋体" w:hAnsi="宋体" w:cs="宋体"/>
          <w:bCs/>
          <w:color w:val="FF0000"/>
          <w:vertAlign w:val="subscript"/>
        </w:rPr>
        <w:t>水</w:t>
      </w:r>
      <w:r>
        <w:rPr>
          <w:rFonts w:ascii="Times New Romance" w:eastAsia="Times New Romance" w:hAnsi="Times New Romance" w:cs="Times New Romance"/>
          <w:bCs/>
          <w:i/>
        </w:rPr>
        <w:t>V</w:t>
      </w:r>
      <w:r>
        <w:rPr>
          <w:rFonts w:ascii="宋体" w:hAnsi="宋体" w:cs="宋体"/>
          <w:bCs/>
          <w:color w:val="FF0000"/>
          <w:vertAlign w:val="subscript"/>
        </w:rPr>
        <w:t>容</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ρ</w:t>
      </w:r>
      <w:r>
        <w:rPr>
          <w:rFonts w:ascii="宋体" w:hAnsi="宋体" w:cs="宋体"/>
          <w:bCs/>
          <w:color w:val="FF0000"/>
          <w:vertAlign w:val="subscript"/>
        </w:rPr>
        <w:t>水</w:t>
      </w:r>
      <w:r>
        <w:rPr>
          <w:rFonts w:ascii="Times New Romance" w:eastAsia="Times New Romance" w:hAnsi="Times New Romance" w:cs="Times New Romance"/>
          <w:bCs/>
          <w:i/>
        </w:rPr>
        <w:t>V</w:t>
      </w:r>
      <w:r>
        <w:rPr>
          <w:rFonts w:ascii="Times New Romance" w:eastAsia="Times New Romance" w:hAnsi="Times New Romance" w:cs="Times New Romance"/>
          <w:bCs/>
          <w:color w:val="FF0000"/>
          <w:vertAlign w:val="subscript"/>
        </w:rPr>
        <w:t>A</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m</w:t>
      </w:r>
      <w:r>
        <w:rPr>
          <w:rFonts w:ascii="Times New Romance" w:eastAsia="Times New Romance" w:hAnsi="Times New Romance" w:cs="Times New Romance"/>
          <w:bCs/>
          <w:color w:val="FF0000"/>
          <w:vertAlign w:val="subscript"/>
        </w:rPr>
        <w:t>2</w:t>
      </w:r>
    </w:p>
    <w:p w:rsidR="00E91551" w:rsidRDefault="00E91551" w:rsidP="00E91551">
      <w:pPr>
        <w:spacing w:line="360" w:lineRule="auto"/>
        <w:textAlignment w:val="center"/>
        <w:rPr>
          <w:rFonts w:ascii="宋体" w:hAnsi="宋体" w:cs="宋体"/>
          <w:bCs/>
          <w:color w:val="FF0000"/>
        </w:rPr>
      </w:pPr>
      <w:r>
        <w:rPr>
          <w:rFonts w:ascii="Times New Romance" w:eastAsia="Times New Romance" w:hAnsi="Times New Romance" w:cs="Times New Romance"/>
          <w:bCs/>
          <w:i/>
        </w:rPr>
        <w:t>ρ</w:t>
      </w:r>
      <w:r>
        <w:rPr>
          <w:rFonts w:ascii="宋体" w:hAnsi="宋体" w:cs="宋体"/>
          <w:bCs/>
          <w:color w:val="FF0000"/>
          <w:vertAlign w:val="subscript"/>
        </w:rPr>
        <w:t>水</w:t>
      </w:r>
      <w:r>
        <w:rPr>
          <w:rFonts w:ascii="Times New Romance" w:eastAsia="Times New Romance" w:hAnsi="Times New Romance" w:cs="Times New Romance"/>
          <w:bCs/>
          <w:i/>
        </w:rPr>
        <w:t>V</w:t>
      </w:r>
      <w:r>
        <w:rPr>
          <w:rFonts w:ascii="Times New Romance" w:eastAsia="Times New Romance" w:hAnsi="Times New Romance" w:cs="Times New Romance"/>
          <w:bCs/>
          <w:color w:val="FF0000"/>
          <w:vertAlign w:val="subscript"/>
        </w:rPr>
        <w:t>A</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m</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m</w:t>
      </w:r>
      <w:r>
        <w:rPr>
          <w:rFonts w:ascii="Times New Romance" w:eastAsia="Times New Romance" w:hAnsi="Times New Romance" w:cs="Times New Romance"/>
          <w:bCs/>
          <w:color w:val="FF0000"/>
          <w:vertAlign w:val="subscript"/>
        </w:rPr>
        <w:t>1</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m</w:t>
      </w:r>
      <w:r>
        <w:rPr>
          <w:rFonts w:ascii="Times New Romance" w:eastAsia="Times New Romance" w:hAnsi="Times New Romance" w:cs="Times New Romance"/>
          <w:bCs/>
          <w:color w:val="FF0000"/>
          <w:vertAlign w:val="subscript"/>
        </w:rPr>
        <w:t>2</w:t>
      </w:r>
      <w:r>
        <w:rPr>
          <w:rFonts w:ascii="宋体" w:hAnsi="宋体" w:cs="宋体"/>
          <w:bCs/>
          <w:color w:val="FF0000"/>
        </w:rPr>
        <w:t>①</w:t>
      </w:r>
    </w:p>
    <w:p w:rsidR="00E91551" w:rsidRDefault="00E91551" w:rsidP="00E91551">
      <w:pPr>
        <w:spacing w:line="360" w:lineRule="auto"/>
        <w:textAlignment w:val="center"/>
        <w:rPr>
          <w:rFonts w:ascii="Times New Romance" w:eastAsia="Times New Romance" w:hAnsi="Times New Romance" w:cs="Times New Romance"/>
          <w:bCs/>
          <w:color w:val="FF0000"/>
        </w:rPr>
      </w:pPr>
      <w:r>
        <w:rPr>
          <w:rFonts w:ascii="Times New Romance" w:eastAsia="Times New Romance" w:hAnsi="Times New Romance" w:cs="Times New Romance"/>
          <w:bCs/>
          <w:i/>
        </w:rPr>
        <w:t>V</w:t>
      </w:r>
      <w:r>
        <w:rPr>
          <w:rFonts w:ascii="Times New Romance" w:eastAsia="Times New Romance" w:hAnsi="Times New Romance" w:cs="Times New Romance"/>
          <w:bCs/>
          <w:color w:val="FF0000"/>
          <w:vertAlign w:val="subscript"/>
        </w:rPr>
        <w:t>A</w:t>
      </w:r>
      <w:r>
        <w:rPr>
          <w:rFonts w:ascii="Times New Romance" w:eastAsia="Times New Romance" w:hAnsi="Times New Romance" w:cs="Times New Romance"/>
          <w:bCs/>
          <w:color w:val="FF0000"/>
        </w:rPr>
        <w:t>=</w:t>
      </w:r>
      <w:r>
        <w:rPr>
          <w:bCs/>
          <w:color w:val="FF0000"/>
        </w:rPr>
        <w:object w:dxaOrig="1214" w:dyaOrig="699">
          <v:shape id="对象 70" o:spid="_x0000_i1042" type="#_x0000_t75" alt=" " style="width:61.1pt;height:35.15pt;mso-wrap-style:square;mso-position-horizontal-relative:page;mso-position-vertical-relative:page" o:ole="">
            <v:imagedata r:id="rId40" o:title="eqId27ef1d4ccc464a30a33ab49b8800af8b"/>
          </v:shape>
          <o:OLEObject Type="Embed" ProgID="Equation.DSMT4" ShapeID="对象 70" DrawAspect="Content" ObjectID="_1667805846" r:id="rId41"/>
        </w:object>
      </w:r>
    </w:p>
    <w:p w:rsidR="00E91551" w:rsidRDefault="00E91551" w:rsidP="00E91551">
      <w:pPr>
        <w:spacing w:line="360" w:lineRule="auto"/>
        <w:jc w:val="left"/>
        <w:textAlignment w:val="center"/>
        <w:rPr>
          <w:rFonts w:ascii="Times New Romance" w:eastAsia="Times New Romance" w:hAnsi="Times New Romance" w:cs="Times New Romance"/>
          <w:bCs/>
          <w:color w:val="FF0000"/>
        </w:rPr>
      </w:pPr>
      <w:r>
        <w:rPr>
          <w:rFonts w:ascii="宋体" w:hAnsi="宋体" w:cs="宋体"/>
          <w:bCs/>
          <w:color w:val="FF0000"/>
        </w:rPr>
        <w:t>金属块</w:t>
      </w:r>
      <w:r>
        <w:rPr>
          <w:rFonts w:eastAsia="Times New Roman"/>
          <w:bCs/>
          <w:color w:val="FF0000"/>
        </w:rPr>
        <w:t>A</w:t>
      </w:r>
      <w:r>
        <w:rPr>
          <w:rFonts w:ascii="宋体" w:hAnsi="宋体" w:cs="宋体"/>
          <w:bCs/>
          <w:color w:val="FF0000"/>
        </w:rPr>
        <w:t>的密度为</w:t>
      </w:r>
      <w:proofErr w:type="spellStart"/>
      <w:r>
        <w:rPr>
          <w:rFonts w:ascii="Times New Romance" w:eastAsia="Times New Romance" w:hAnsi="Times New Romance" w:cs="Times New Romance"/>
          <w:bCs/>
          <w:i/>
        </w:rPr>
        <w:t>ρ</w:t>
      </w:r>
      <w:r>
        <w:rPr>
          <w:rFonts w:ascii="Times New Romance" w:eastAsia="Times New Romance" w:hAnsi="Times New Romance" w:cs="Times New Romance"/>
          <w:bCs/>
          <w:color w:val="FF0000"/>
          <w:vertAlign w:val="subscript"/>
        </w:rPr>
        <w:t>A</w:t>
      </w:r>
      <w:proofErr w:type="spellEnd"/>
      <w:r>
        <w:rPr>
          <w:rFonts w:ascii="Times New Romance" w:eastAsia="Times New Romance" w:hAnsi="Times New Romance" w:cs="Times New Romance"/>
          <w:bCs/>
          <w:color w:val="FF0000"/>
        </w:rPr>
        <w:t>=</w:t>
      </w:r>
      <w:r>
        <w:rPr>
          <w:bCs/>
          <w:color w:val="FF0000"/>
        </w:rPr>
        <w:object w:dxaOrig="3084" w:dyaOrig="1021">
          <v:shape id="对象 71" o:spid="_x0000_i1043" type="#_x0000_t75" alt=" " style="width:154.05pt;height:51.05pt;mso-wrap-style:square;mso-position-horizontal-relative:page;mso-position-vertical-relative:page" o:ole="">
            <v:imagedata r:id="rId42" o:title="eqId2e5c16e9384e4fa0a78288d9924e16bb"/>
          </v:shape>
          <o:OLEObject Type="Embed" ProgID="Equation.DSMT4" ShapeID="对象 71" DrawAspect="Content" ObjectID="_1667805847" r:id="rId43"/>
        </w:objec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故</w:t>
      </w:r>
      <w:r>
        <w:rPr>
          <w:rFonts w:ascii="Times New Romance" w:eastAsia="Times New Romance" w:hAnsi="Times New Romance" w:cs="Times New Romance"/>
          <w:bCs/>
          <w:color w:val="FF0000"/>
        </w:rPr>
        <w:t>AB</w:t>
      </w:r>
      <w:r>
        <w:rPr>
          <w:rFonts w:ascii="宋体" w:hAnsi="宋体" w:cs="宋体"/>
          <w:bCs/>
          <w:color w:val="FF0000"/>
        </w:rPr>
        <w:t>错误；</w:t>
      </w:r>
    </w:p>
    <w:p w:rsidR="00E91551" w:rsidRDefault="00E91551" w:rsidP="00E91551">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CD</w:t>
      </w:r>
      <w:r>
        <w:rPr>
          <w:rFonts w:ascii="宋体" w:hAnsi="宋体" w:cs="宋体"/>
          <w:bCs/>
          <w:color w:val="FF0000"/>
        </w:rPr>
        <w:t>．对于放进</w:t>
      </w:r>
      <w:r>
        <w:rPr>
          <w:rFonts w:ascii="Times New Romance" w:eastAsia="Times New Romance" w:hAnsi="Times New Romance" w:cs="Times New Romance"/>
          <w:bCs/>
          <w:color w:val="FF0000"/>
        </w:rPr>
        <w:t>AB</w:t>
      </w:r>
      <w:r>
        <w:rPr>
          <w:rFonts w:ascii="宋体" w:hAnsi="宋体" w:cs="宋体"/>
          <w:bCs/>
          <w:color w:val="FF0000"/>
        </w:rPr>
        <w:t>的情况</w:t>
      </w:r>
      <w:r>
        <w:rPr>
          <w:rFonts w:ascii="Times New Romance" w:eastAsia="Times New Romance" w:hAnsi="Times New Romance" w:cs="Times New Romance"/>
          <w:bCs/>
          <w:i/>
        </w:rPr>
        <w:t>ρ</w:t>
      </w:r>
      <w:r>
        <w:rPr>
          <w:rFonts w:ascii="宋体" w:hAnsi="宋体" w:cs="宋体"/>
          <w:bCs/>
          <w:color w:val="FF0000"/>
          <w:vertAlign w:val="subscript"/>
        </w:rPr>
        <w:t>水</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V</w:t>
      </w:r>
      <w:r>
        <w:rPr>
          <w:rFonts w:ascii="Times New Romance" w:eastAsia="Times New Romance" w:hAnsi="Times New Romance" w:cs="Times New Romance"/>
          <w:bCs/>
          <w:color w:val="FF0000"/>
          <w:vertAlign w:val="subscript"/>
        </w:rPr>
        <w:t>A</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V</w:t>
      </w:r>
      <w:r>
        <w:rPr>
          <w:rFonts w:ascii="Times New Romance" w:eastAsia="Times New Romance" w:hAnsi="Times New Romance" w:cs="Times New Romance"/>
          <w:bCs/>
          <w:color w:val="FF0000"/>
          <w:vertAlign w:val="subscript"/>
        </w:rPr>
        <w:t>B</w:t>
      </w:r>
      <w:r>
        <w:rPr>
          <w:rFonts w:ascii="Times New Romance" w:eastAsia="Times New Romance" w:hAnsi="Times New Romance" w:cs="Times New Romance"/>
          <w:bCs/>
          <w:color w:val="FF0000"/>
        </w:rPr>
        <w:t>)=2</w:t>
      </w:r>
      <w:r>
        <w:rPr>
          <w:rFonts w:ascii="Times New Romance" w:eastAsia="Times New Romance" w:hAnsi="Times New Romance" w:cs="Times New Romance"/>
          <w:bCs/>
          <w:i/>
        </w:rPr>
        <w:t>m</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m</w:t>
      </w:r>
      <w:r>
        <w:rPr>
          <w:rFonts w:ascii="Times New Romance" w:eastAsia="Times New Romance" w:hAnsi="Times New Romance" w:cs="Times New Romance"/>
          <w:bCs/>
          <w:color w:val="FF0000"/>
          <w:vertAlign w:val="subscript"/>
        </w:rPr>
        <w:t>1</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m</w:t>
      </w:r>
      <w:r>
        <w:rPr>
          <w:rFonts w:ascii="Times New Romance" w:eastAsia="Times New Romance" w:hAnsi="Times New Romance" w:cs="Times New Romance"/>
          <w:bCs/>
          <w:color w:val="FF0000"/>
          <w:vertAlign w:val="subscript"/>
        </w:rPr>
        <w:t>3</w:t>
      </w:r>
      <w:r>
        <w:rPr>
          <w:rFonts w:ascii="宋体" w:hAnsi="宋体" w:cs="宋体"/>
          <w:bCs/>
          <w:color w:val="FF0000"/>
        </w:rPr>
        <w:t>②</w:t>
      </w:r>
    </w:p>
    <w:p w:rsidR="00E91551" w:rsidRDefault="00E91551" w:rsidP="00E91551">
      <w:pPr>
        <w:spacing w:line="360" w:lineRule="auto"/>
        <w:jc w:val="left"/>
        <w:textAlignment w:val="center"/>
        <w:rPr>
          <w:bCs/>
          <w:color w:val="FF0000"/>
        </w:rPr>
      </w:pPr>
      <w:r>
        <w:rPr>
          <w:rFonts w:ascii="宋体" w:hAnsi="宋体" w:cs="宋体"/>
          <w:bCs/>
          <w:color w:val="FF0000"/>
        </w:rPr>
        <w:t>由①②可得</w:t>
      </w:r>
      <w:r>
        <w:rPr>
          <w:bCs/>
          <w:color w:val="FF0000"/>
        </w:rPr>
        <w:object w:dxaOrig="1719" w:dyaOrig="677">
          <v:shape id="对象 72" o:spid="_x0000_i1044" type="#_x0000_t75" alt=" " style="width:86.25pt;height:33.5pt;mso-wrap-style:square;mso-position-horizontal-relative:page;mso-position-vertical-relative:page" o:ole="">
            <v:imagedata r:id="rId44" o:title="eqIdc958b824bf144a34a3a9cf9bb1deb7f9"/>
          </v:shape>
          <o:OLEObject Type="Embed" ProgID="Equation.DSMT4" ShapeID="对象 72" DrawAspect="Content" ObjectID="_1667805848" r:id="rId45"/>
        </w:object>
      </w:r>
    </w:p>
    <w:p w:rsidR="00E91551" w:rsidRDefault="00E91551" w:rsidP="00E91551">
      <w:pPr>
        <w:spacing w:line="360" w:lineRule="auto"/>
        <w:textAlignment w:val="center"/>
        <w:rPr>
          <w:bCs/>
          <w:color w:val="FF0000"/>
        </w:rPr>
      </w:pPr>
      <w:r>
        <w:rPr>
          <w:bCs/>
          <w:color w:val="FF0000"/>
        </w:rPr>
        <w:object w:dxaOrig="2762" w:dyaOrig="1322">
          <v:shape id="对象 73" o:spid="_x0000_i1045" type="#_x0000_t75" alt=" " style="width:138.15pt;height:66.15pt;mso-wrap-style:square;mso-position-horizontal-relative:page;mso-position-vertical-relative:page" o:ole="">
            <v:imagedata r:id="rId46" o:title="eqId7c52730bb2384729bfa0beed56a6eb79"/>
          </v:shape>
          <o:OLEObject Type="Embed" ProgID="Equation.DSMT4" ShapeID="对象 73" DrawAspect="Content" ObjectID="_1667805849" r:id="rId47"/>
        </w:object>
      </w:r>
    </w:p>
    <w:p w:rsidR="00E91551" w:rsidRDefault="00E91551" w:rsidP="00E91551">
      <w:pPr>
        <w:spacing w:line="360" w:lineRule="auto"/>
        <w:jc w:val="left"/>
        <w:textAlignment w:val="center"/>
        <w:rPr>
          <w:bCs/>
        </w:rPr>
      </w:pPr>
      <w:r>
        <w:rPr>
          <w:rFonts w:ascii="宋体" w:hAnsi="宋体" w:cs="宋体"/>
          <w:bCs/>
          <w:color w:val="FF0000"/>
        </w:rPr>
        <w:t>故</w:t>
      </w:r>
      <w:r>
        <w:rPr>
          <w:rFonts w:ascii="Times New Romance" w:eastAsia="Times New Romance" w:hAnsi="Times New Romance" w:cs="Times New Romance"/>
          <w:bCs/>
          <w:color w:val="FF0000"/>
        </w:rPr>
        <w:t>D</w:t>
      </w:r>
      <w:r>
        <w:rPr>
          <w:rFonts w:ascii="宋体" w:hAnsi="宋体" w:cs="宋体"/>
          <w:bCs/>
          <w:color w:val="FF0000"/>
        </w:rPr>
        <w:t>正确，</w:t>
      </w:r>
      <w:r>
        <w:rPr>
          <w:rFonts w:ascii="Times New Romance" w:eastAsia="Times New Romance" w:hAnsi="Times New Romance" w:cs="Times New Romance"/>
          <w:bCs/>
          <w:color w:val="FF0000"/>
        </w:rPr>
        <w:t>C</w:t>
      </w:r>
      <w:r>
        <w:rPr>
          <w:rFonts w:ascii="宋体" w:hAnsi="宋体" w:cs="宋体"/>
          <w:bCs/>
          <w:color w:val="FF0000"/>
        </w:rPr>
        <w:t>错误。故选</w:t>
      </w:r>
      <w:r>
        <w:rPr>
          <w:rFonts w:ascii="Times New Romance" w:eastAsia="Times New Romance" w:hAnsi="Times New Romance" w:cs="Times New Romance"/>
          <w:bCs/>
          <w:color w:val="FF0000"/>
        </w:rPr>
        <w:t>D</w: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bCs/>
        </w:rPr>
        <w:t>10</w:t>
      </w:r>
      <w:r>
        <w:rPr>
          <w:bCs/>
        </w:rPr>
        <w:t>．</w:t>
      </w:r>
      <w:r>
        <w:rPr>
          <w:rFonts w:ascii="宋体" w:hAnsi="宋体" w:cs="宋体"/>
          <w:bCs/>
        </w:rPr>
        <w:t>如图为甲、乙两种物质的</w:t>
      </w:r>
      <w:r>
        <w:rPr>
          <w:rFonts w:eastAsia="Times New Roman"/>
          <w:bCs/>
          <w:i/>
        </w:rPr>
        <w:t>m</w:t>
      </w:r>
      <w:r>
        <w:rPr>
          <w:rFonts w:ascii="宋体" w:hAnsi="宋体" w:cs="宋体"/>
          <w:bCs/>
          <w:i/>
        </w:rPr>
        <w:t>﹣</w:t>
      </w:r>
      <w:r>
        <w:rPr>
          <w:rFonts w:eastAsia="Times New Roman"/>
          <w:bCs/>
          <w:i/>
        </w:rPr>
        <w:t>V</w:t>
      </w:r>
      <w:proofErr w:type="gramStart"/>
      <w:r>
        <w:rPr>
          <w:rFonts w:ascii="宋体" w:hAnsi="宋体" w:cs="宋体"/>
          <w:bCs/>
        </w:rPr>
        <w:t>图象</w:t>
      </w:r>
      <w:proofErr w:type="gramEnd"/>
      <w:r>
        <w:rPr>
          <w:rFonts w:ascii="宋体" w:hAnsi="宋体" w:cs="宋体"/>
          <w:bCs/>
        </w:rPr>
        <w:t>，下列说法正确的是（　　）</w:t>
      </w:r>
    </w:p>
    <w:p w:rsidR="00E91551" w:rsidRDefault="00E91551" w:rsidP="00E91551">
      <w:pPr>
        <w:spacing w:line="360" w:lineRule="auto"/>
        <w:jc w:val="left"/>
        <w:textAlignment w:val="center"/>
        <w:rPr>
          <w:bCs/>
          <w:color w:val="FF0000"/>
        </w:rPr>
      </w:pPr>
      <w:r>
        <w:rPr>
          <w:bCs/>
          <w:noProof/>
          <w:lang w:eastAsia="zh-TW"/>
        </w:rPr>
        <w:drawing>
          <wp:inline distT="0" distB="0" distL="0" distR="0">
            <wp:extent cx="1658620" cy="1360805"/>
            <wp:effectExtent l="0" t="0" r="0" b="0"/>
            <wp:docPr id="932067251" name="图片 9320672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 "/>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658620" cy="1360805"/>
                    </a:xfrm>
                    <a:prstGeom prst="rect">
                      <a:avLst/>
                    </a:prstGeom>
                    <a:noFill/>
                    <a:ln>
                      <a:noFill/>
                    </a:ln>
                  </pic:spPr>
                </pic:pic>
              </a:graphicData>
            </a:graphic>
          </wp:inline>
        </w:drawing>
      </w:r>
    </w:p>
    <w:p w:rsidR="00E91551" w:rsidRDefault="00E91551" w:rsidP="00E91551">
      <w:pPr>
        <w:spacing w:line="360" w:lineRule="auto"/>
        <w:jc w:val="left"/>
        <w:textAlignment w:val="center"/>
        <w:rPr>
          <w:rFonts w:eastAsia="Times New Roman"/>
          <w:bCs/>
          <w:color w:val="FF0000"/>
        </w:rPr>
      </w:pPr>
      <w:r>
        <w:rPr>
          <w:bCs/>
        </w:rPr>
        <w:t>A</w:t>
      </w:r>
      <w:r>
        <w:rPr>
          <w:bCs/>
        </w:rPr>
        <w:t>．</w:t>
      </w:r>
      <w:r>
        <w:rPr>
          <w:rFonts w:ascii="宋体" w:hAnsi="宋体" w:cs="宋体"/>
          <w:bCs/>
        </w:rPr>
        <w:t>体积为</w:t>
      </w:r>
      <w:r>
        <w:rPr>
          <w:rFonts w:eastAsia="Times New Roman"/>
          <w:bCs/>
        </w:rPr>
        <w:t>20cm</w:t>
      </w:r>
      <w:r>
        <w:rPr>
          <w:rFonts w:eastAsia="Times New Roman"/>
          <w:bCs/>
          <w:vertAlign w:val="superscript"/>
        </w:rPr>
        <w:t>3</w:t>
      </w:r>
      <w:r>
        <w:rPr>
          <w:rFonts w:ascii="宋体" w:hAnsi="宋体" w:cs="宋体"/>
          <w:bCs/>
        </w:rPr>
        <w:t>的</w:t>
      </w:r>
      <w:proofErr w:type="gramStart"/>
      <w:r>
        <w:rPr>
          <w:rFonts w:ascii="宋体" w:hAnsi="宋体" w:cs="宋体"/>
          <w:bCs/>
        </w:rPr>
        <w:t>甲物质</w:t>
      </w:r>
      <w:proofErr w:type="gramEnd"/>
      <w:r>
        <w:rPr>
          <w:rFonts w:ascii="宋体" w:hAnsi="宋体" w:cs="宋体"/>
          <w:bCs/>
        </w:rPr>
        <w:t>的质量为</w:t>
      </w:r>
      <w:r>
        <w:rPr>
          <w:rFonts w:eastAsia="Times New Roman"/>
          <w:bCs/>
        </w:rPr>
        <w:t>10g</w:t>
      </w:r>
    </w:p>
    <w:p w:rsidR="00E91551" w:rsidRDefault="00E91551" w:rsidP="00E91551">
      <w:pPr>
        <w:spacing w:line="360" w:lineRule="auto"/>
        <w:jc w:val="left"/>
        <w:textAlignment w:val="center"/>
        <w:rPr>
          <w:rFonts w:eastAsia="Times New Roman"/>
          <w:bCs/>
          <w:color w:val="FF0000"/>
        </w:rPr>
      </w:pPr>
      <w:r>
        <w:rPr>
          <w:bCs/>
        </w:rPr>
        <w:t>B</w:t>
      </w:r>
      <w:r>
        <w:rPr>
          <w:bCs/>
        </w:rPr>
        <w:t>．</w:t>
      </w:r>
      <w:r>
        <w:rPr>
          <w:rFonts w:ascii="宋体" w:hAnsi="宋体" w:cs="宋体"/>
          <w:bCs/>
        </w:rPr>
        <w:t>体积为</w:t>
      </w:r>
      <w:r>
        <w:rPr>
          <w:rFonts w:eastAsia="Times New Roman"/>
          <w:bCs/>
        </w:rPr>
        <w:t>10cm</w:t>
      </w:r>
      <w:r>
        <w:rPr>
          <w:rFonts w:eastAsia="Times New Roman"/>
          <w:bCs/>
          <w:vertAlign w:val="superscript"/>
        </w:rPr>
        <w:t>3</w:t>
      </w:r>
      <w:r>
        <w:rPr>
          <w:rFonts w:ascii="宋体" w:hAnsi="宋体" w:cs="宋体"/>
          <w:bCs/>
        </w:rPr>
        <w:t>的</w:t>
      </w:r>
      <w:proofErr w:type="gramStart"/>
      <w:r>
        <w:rPr>
          <w:rFonts w:ascii="宋体" w:hAnsi="宋体" w:cs="宋体"/>
          <w:bCs/>
        </w:rPr>
        <w:t>乙物质</w:t>
      </w:r>
      <w:proofErr w:type="gramEnd"/>
      <w:r>
        <w:rPr>
          <w:rFonts w:ascii="宋体" w:hAnsi="宋体" w:cs="宋体"/>
          <w:bCs/>
        </w:rPr>
        <w:t>的质量为</w:t>
      </w:r>
      <w:r>
        <w:rPr>
          <w:rFonts w:eastAsia="Times New Roman"/>
          <w:bCs/>
        </w:rPr>
        <w:t>5g</w:t>
      </w:r>
    </w:p>
    <w:p w:rsidR="00E91551" w:rsidRDefault="00E91551" w:rsidP="00E91551">
      <w:pPr>
        <w:spacing w:line="360" w:lineRule="auto"/>
        <w:jc w:val="left"/>
        <w:textAlignment w:val="center"/>
        <w:rPr>
          <w:rFonts w:ascii="宋体" w:hAnsi="宋体" w:cs="宋体"/>
          <w:bCs/>
          <w:color w:val="FF0000"/>
        </w:rPr>
      </w:pPr>
      <w:r>
        <w:rPr>
          <w:bCs/>
        </w:rPr>
        <w:t>C</w:t>
      </w:r>
      <w:r>
        <w:rPr>
          <w:bCs/>
        </w:rPr>
        <w:t>．</w:t>
      </w:r>
      <w:proofErr w:type="gramStart"/>
      <w:r>
        <w:rPr>
          <w:rFonts w:ascii="宋体" w:hAnsi="宋体" w:cs="宋体"/>
          <w:bCs/>
        </w:rPr>
        <w:t>乙物质</w:t>
      </w:r>
      <w:proofErr w:type="gramEnd"/>
      <w:r>
        <w:rPr>
          <w:rFonts w:ascii="宋体" w:hAnsi="宋体" w:cs="宋体"/>
          <w:bCs/>
        </w:rPr>
        <w:t>的密度与质量成正比</w:t>
      </w:r>
    </w:p>
    <w:p w:rsidR="00E91551" w:rsidRDefault="00E91551" w:rsidP="00E91551">
      <w:pPr>
        <w:spacing w:line="360" w:lineRule="auto"/>
        <w:jc w:val="left"/>
        <w:textAlignment w:val="center"/>
        <w:rPr>
          <w:rFonts w:ascii="宋体" w:hAnsi="宋体" w:cs="宋体"/>
          <w:bCs/>
          <w:color w:val="FF0000"/>
        </w:rPr>
      </w:pPr>
      <w:r>
        <w:rPr>
          <w:bCs/>
        </w:rPr>
        <w:t>D</w:t>
      </w:r>
      <w:r>
        <w:rPr>
          <w:bCs/>
        </w:rPr>
        <w:t>．</w:t>
      </w:r>
      <w:r>
        <w:rPr>
          <w:rFonts w:ascii="宋体" w:hAnsi="宋体" w:cs="宋体"/>
          <w:bCs/>
        </w:rPr>
        <w:t>甲、乙实心物体质量相同时，</w:t>
      </w:r>
      <w:r>
        <w:rPr>
          <w:rFonts w:ascii="宋体" w:hAnsi="宋体" w:cs="宋体" w:hint="eastAsia"/>
          <w:bCs/>
        </w:rPr>
        <w:t>甲</w:t>
      </w:r>
      <w:r>
        <w:rPr>
          <w:rFonts w:ascii="宋体" w:hAnsi="宋体" w:cs="宋体"/>
          <w:bCs/>
        </w:rPr>
        <w:t>的体积是</w:t>
      </w:r>
      <w:r>
        <w:rPr>
          <w:rFonts w:ascii="宋体" w:hAnsi="宋体" w:cs="宋体" w:hint="eastAsia"/>
          <w:bCs/>
        </w:rPr>
        <w:t>乙</w:t>
      </w:r>
      <w:r>
        <w:rPr>
          <w:rFonts w:ascii="宋体" w:hAnsi="宋体" w:cs="宋体"/>
          <w:bCs/>
        </w:rPr>
        <w:t>的</w:t>
      </w:r>
      <w:r>
        <w:rPr>
          <w:rFonts w:eastAsia="Times New Roman"/>
          <w:bCs/>
        </w:rPr>
        <w:t>2</w:t>
      </w:r>
      <w:r>
        <w:rPr>
          <w:rFonts w:ascii="宋体" w:hAnsi="宋体" w:cs="宋体"/>
          <w:bCs/>
        </w:rPr>
        <w:t>倍</w:t>
      </w:r>
    </w:p>
    <w:p w:rsidR="00E91551" w:rsidRDefault="00E91551" w:rsidP="00E91551">
      <w:pPr>
        <w:spacing w:line="360" w:lineRule="auto"/>
        <w:jc w:val="left"/>
        <w:textAlignment w:val="center"/>
        <w:rPr>
          <w:bCs/>
          <w:color w:val="FF0000"/>
        </w:rPr>
      </w:pPr>
      <w:r>
        <w:rPr>
          <w:bCs/>
          <w:color w:val="FF0000"/>
        </w:rPr>
        <w:t>【答案】</w:t>
      </w:r>
      <w:r>
        <w:rPr>
          <w:bCs/>
          <w:color w:val="FF0000"/>
        </w:rPr>
        <w:t>B</w:t>
      </w:r>
    </w:p>
    <w:p w:rsidR="00E91551" w:rsidRDefault="00E91551" w:rsidP="00E91551">
      <w:pPr>
        <w:spacing w:line="360" w:lineRule="auto"/>
        <w:jc w:val="left"/>
        <w:textAlignment w:val="center"/>
        <w:rPr>
          <w:bCs/>
          <w:color w:val="FF0000"/>
        </w:rPr>
      </w:pPr>
      <w:r>
        <w:rPr>
          <w:bCs/>
          <w:color w:val="FF0000"/>
        </w:rPr>
        <w:t>【解析】</w:t>
      </w:r>
    </w:p>
    <w:p w:rsidR="00E91551" w:rsidRDefault="00E91551" w:rsidP="00E91551">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．由图知，体积为</w:t>
      </w:r>
      <w:r>
        <w:rPr>
          <w:rFonts w:eastAsia="Times New Roman"/>
          <w:bCs/>
          <w:color w:val="FF0000"/>
        </w:rPr>
        <w:t>20cm</w:t>
      </w:r>
      <w:r>
        <w:rPr>
          <w:rFonts w:eastAsia="Times New Roman"/>
          <w:bCs/>
          <w:color w:val="FF0000"/>
          <w:vertAlign w:val="superscript"/>
        </w:rPr>
        <w:t>3</w:t>
      </w:r>
      <w:r>
        <w:rPr>
          <w:rFonts w:ascii="宋体" w:hAnsi="宋体" w:cs="宋体"/>
          <w:bCs/>
          <w:color w:val="FF0000"/>
        </w:rPr>
        <w:t>的</w:t>
      </w:r>
      <w:proofErr w:type="gramStart"/>
      <w:r>
        <w:rPr>
          <w:rFonts w:ascii="宋体" w:hAnsi="宋体" w:cs="宋体"/>
          <w:bCs/>
          <w:color w:val="FF0000"/>
        </w:rPr>
        <w:t>甲物质</w:t>
      </w:r>
      <w:proofErr w:type="gramEnd"/>
      <w:r>
        <w:rPr>
          <w:rFonts w:ascii="宋体" w:hAnsi="宋体" w:cs="宋体"/>
          <w:bCs/>
          <w:color w:val="FF0000"/>
        </w:rPr>
        <w:t>的质量为</w:t>
      </w:r>
      <w:r>
        <w:rPr>
          <w:rFonts w:eastAsia="Times New Roman"/>
          <w:bCs/>
          <w:color w:val="FF0000"/>
        </w:rPr>
        <w:t>20g</w:t>
      </w:r>
      <w:r>
        <w:rPr>
          <w:rFonts w:ascii="宋体" w:hAnsi="宋体" w:cs="宋体"/>
          <w:bCs/>
          <w:color w:val="FF0000"/>
        </w:rPr>
        <w:t>，故</w:t>
      </w:r>
      <w:r>
        <w:rPr>
          <w:rFonts w:eastAsia="Times New Roman"/>
          <w:bCs/>
          <w:color w:val="FF0000"/>
        </w:rPr>
        <w:t>A</w:t>
      </w:r>
      <w:r>
        <w:rPr>
          <w:rFonts w:ascii="宋体" w:hAnsi="宋体" w:cs="宋体"/>
          <w:bCs/>
          <w:color w:val="FF0000"/>
        </w:rPr>
        <w:t>错误；</w:t>
      </w:r>
    </w:p>
    <w:p w:rsidR="00E91551" w:rsidRDefault="00E91551" w:rsidP="00E91551">
      <w:pPr>
        <w:spacing w:line="360" w:lineRule="auto"/>
        <w:jc w:val="left"/>
        <w:textAlignment w:val="center"/>
        <w:rPr>
          <w:rFonts w:eastAsia="Times New Roman"/>
          <w:bCs/>
          <w:color w:val="FF0000"/>
        </w:rPr>
      </w:pPr>
      <w:r>
        <w:rPr>
          <w:rFonts w:eastAsia="Times New Roman"/>
          <w:bCs/>
          <w:color w:val="FF0000"/>
        </w:rPr>
        <w:t>B</w:t>
      </w:r>
      <w:r>
        <w:rPr>
          <w:rFonts w:ascii="宋体" w:hAnsi="宋体" w:cs="宋体"/>
          <w:bCs/>
          <w:color w:val="FF0000"/>
        </w:rPr>
        <w:t>．由图知，体积为</w:t>
      </w:r>
      <w:r>
        <w:rPr>
          <w:rFonts w:eastAsia="Times New Roman"/>
          <w:bCs/>
          <w:color w:val="FF0000"/>
        </w:rPr>
        <w:t>20cm</w:t>
      </w:r>
      <w:r>
        <w:rPr>
          <w:rFonts w:eastAsia="Times New Roman"/>
          <w:bCs/>
          <w:color w:val="FF0000"/>
          <w:vertAlign w:val="superscript"/>
        </w:rPr>
        <w:t>3</w:t>
      </w:r>
      <w:r>
        <w:rPr>
          <w:rFonts w:ascii="宋体" w:hAnsi="宋体" w:cs="宋体"/>
          <w:bCs/>
          <w:color w:val="FF0000"/>
        </w:rPr>
        <w:t>的</w:t>
      </w:r>
      <w:proofErr w:type="gramStart"/>
      <w:r>
        <w:rPr>
          <w:rFonts w:ascii="宋体" w:hAnsi="宋体" w:cs="宋体"/>
          <w:bCs/>
          <w:color w:val="FF0000"/>
        </w:rPr>
        <w:t>乙物质</w:t>
      </w:r>
      <w:proofErr w:type="gramEnd"/>
      <w:r>
        <w:rPr>
          <w:rFonts w:ascii="宋体" w:hAnsi="宋体" w:cs="宋体"/>
          <w:bCs/>
          <w:color w:val="FF0000"/>
        </w:rPr>
        <w:t>的质量为</w:t>
      </w:r>
      <w:r>
        <w:rPr>
          <w:rFonts w:eastAsia="Times New Roman"/>
          <w:bCs/>
          <w:color w:val="FF0000"/>
        </w:rPr>
        <w:t>10g</w:t>
      </w:r>
    </w:p>
    <w:p w:rsidR="00E91551" w:rsidRDefault="00E91551" w:rsidP="00E91551">
      <w:pPr>
        <w:spacing w:line="360" w:lineRule="auto"/>
        <w:jc w:val="center"/>
        <w:textAlignment w:val="center"/>
        <w:rPr>
          <w:bCs/>
          <w:color w:val="FF0000"/>
        </w:rPr>
      </w:pPr>
      <w:r>
        <w:rPr>
          <w:bCs/>
          <w:color w:val="FF0000"/>
        </w:rPr>
        <w:object w:dxaOrig="2940" w:dyaOrig="675">
          <v:shape id="对象 75" o:spid="_x0000_i1046" type="#_x0000_t75" alt=" " style="width:147.35pt;height:33.5pt;mso-wrap-style:square;mso-position-horizontal-relative:page;mso-position-vertical-relative:page" o:ole="">
            <v:imagedata r:id="rId49" o:title="eqId932bf3f70a104f7a85c768dee222fc9d"/>
          </v:shape>
          <o:OLEObject Type="Embed" ProgID="Equation.DSMT4" ShapeID="对象 75" DrawAspect="Content" ObjectID="_1667805850" r:id="rId50"/>
        </w:object>
      </w:r>
    </w:p>
    <w:p w:rsidR="00E91551" w:rsidRDefault="00E91551" w:rsidP="00E91551">
      <w:pPr>
        <w:spacing w:line="360" w:lineRule="auto"/>
        <w:jc w:val="left"/>
        <w:textAlignment w:val="center"/>
        <w:rPr>
          <w:rFonts w:eastAsia="Times New Roman"/>
          <w:bCs/>
          <w:color w:val="FF0000"/>
        </w:rPr>
      </w:pPr>
      <w:r>
        <w:rPr>
          <w:rFonts w:ascii="宋体" w:hAnsi="宋体" w:cs="宋体"/>
          <w:bCs/>
          <w:color w:val="FF0000"/>
        </w:rPr>
        <w:t>体积为</w:t>
      </w:r>
      <w:r>
        <w:rPr>
          <w:rFonts w:eastAsia="Times New Roman"/>
          <w:bCs/>
          <w:color w:val="FF0000"/>
        </w:rPr>
        <w:t>10cm</w:t>
      </w:r>
      <w:r>
        <w:rPr>
          <w:rFonts w:eastAsia="Times New Roman"/>
          <w:bCs/>
          <w:color w:val="FF0000"/>
          <w:vertAlign w:val="superscript"/>
        </w:rPr>
        <w:t>3</w:t>
      </w:r>
      <w:r>
        <w:rPr>
          <w:rFonts w:ascii="宋体" w:hAnsi="宋体" w:cs="宋体"/>
          <w:bCs/>
          <w:color w:val="FF0000"/>
        </w:rPr>
        <w:t>的</w:t>
      </w:r>
      <w:proofErr w:type="gramStart"/>
      <w:r>
        <w:rPr>
          <w:rFonts w:ascii="宋体" w:hAnsi="宋体" w:cs="宋体"/>
          <w:bCs/>
          <w:color w:val="FF0000"/>
        </w:rPr>
        <w:t>乙物质</w:t>
      </w:r>
      <w:proofErr w:type="gramEnd"/>
      <w:r>
        <w:rPr>
          <w:rFonts w:ascii="宋体" w:hAnsi="宋体" w:cs="宋体"/>
          <w:bCs/>
          <w:color w:val="FF0000"/>
        </w:rPr>
        <w:t>的质量为</w:t>
      </w:r>
      <w:r>
        <w:rPr>
          <w:rFonts w:eastAsia="Times New Roman"/>
          <w:bCs/>
          <w:i/>
        </w:rPr>
        <w:t>m</w:t>
      </w:r>
      <w:r>
        <w:rPr>
          <w:rFonts w:ascii="宋体" w:hAnsi="宋体" w:cs="宋体"/>
          <w:bCs/>
          <w:color w:val="FF0000"/>
          <w:vertAlign w:val="subscript"/>
        </w:rPr>
        <w:t>乙</w:t>
      </w:r>
      <w:r>
        <w:rPr>
          <w:rFonts w:eastAsia="Times New Roman"/>
          <w:bCs/>
          <w:color w:val="FF0000"/>
        </w:rPr>
        <w:t>′</w:t>
      </w:r>
      <w:r>
        <w:rPr>
          <w:rFonts w:ascii="宋体" w:hAnsi="宋体" w:cs="宋体"/>
          <w:bCs/>
          <w:color w:val="FF0000"/>
        </w:rPr>
        <w:t>＝</w:t>
      </w:r>
      <w:r>
        <w:rPr>
          <w:rFonts w:eastAsia="Times New Roman"/>
          <w:bCs/>
          <w:i/>
        </w:rPr>
        <w:t>ρ</w:t>
      </w:r>
      <w:r>
        <w:rPr>
          <w:rFonts w:ascii="宋体" w:hAnsi="宋体" w:cs="宋体"/>
          <w:bCs/>
          <w:color w:val="FF0000"/>
          <w:vertAlign w:val="subscript"/>
        </w:rPr>
        <w:t>乙</w:t>
      </w:r>
      <w:r>
        <w:rPr>
          <w:rFonts w:eastAsia="Times New Roman"/>
          <w:bCs/>
          <w:i/>
        </w:rPr>
        <w:t>V</w:t>
      </w:r>
      <w:r>
        <w:rPr>
          <w:rFonts w:ascii="宋体" w:hAnsi="宋体" w:cs="宋体"/>
          <w:bCs/>
          <w:color w:val="FF0000"/>
          <w:vertAlign w:val="subscript"/>
        </w:rPr>
        <w:t>乙</w:t>
      </w:r>
      <w:r>
        <w:rPr>
          <w:rFonts w:eastAsia="Times New Roman"/>
          <w:bCs/>
          <w:color w:val="FF0000"/>
        </w:rPr>
        <w:t>′</w:t>
      </w:r>
      <w:r>
        <w:rPr>
          <w:rFonts w:ascii="宋体" w:hAnsi="宋体" w:cs="宋体"/>
          <w:bCs/>
          <w:color w:val="FF0000"/>
        </w:rPr>
        <w:t>＝</w:t>
      </w:r>
      <w:r>
        <w:rPr>
          <w:rFonts w:eastAsia="Times New Roman"/>
          <w:bCs/>
          <w:color w:val="FF0000"/>
        </w:rPr>
        <w:t>0.5g/cm</w:t>
      </w:r>
      <w:r>
        <w:rPr>
          <w:rFonts w:eastAsia="Times New Roman"/>
          <w:bCs/>
          <w:color w:val="FF0000"/>
          <w:vertAlign w:val="superscript"/>
        </w:rPr>
        <w:t>3</w:t>
      </w:r>
      <w:r>
        <w:rPr>
          <w:rFonts w:ascii="宋体" w:hAnsi="宋体" w:cs="宋体"/>
          <w:bCs/>
          <w:color w:val="FF0000"/>
        </w:rPr>
        <w:t>×</w:t>
      </w:r>
      <w:r>
        <w:rPr>
          <w:rFonts w:eastAsia="Times New Roman"/>
          <w:bCs/>
          <w:color w:val="FF0000"/>
        </w:rPr>
        <w:t>10cm</w:t>
      </w:r>
      <w:r>
        <w:rPr>
          <w:rFonts w:eastAsia="Times New Roman"/>
          <w:bCs/>
          <w:color w:val="FF0000"/>
          <w:vertAlign w:val="superscript"/>
        </w:rPr>
        <w:t>3</w:t>
      </w:r>
      <w:r>
        <w:rPr>
          <w:rFonts w:ascii="宋体" w:hAnsi="宋体" w:cs="宋体"/>
          <w:bCs/>
          <w:color w:val="FF0000"/>
        </w:rPr>
        <w:t>＝</w:t>
      </w:r>
      <w:r>
        <w:rPr>
          <w:rFonts w:eastAsia="Times New Roman"/>
          <w:bCs/>
          <w:color w:val="FF0000"/>
        </w:rPr>
        <w:t>5g</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故</w:t>
      </w:r>
      <w:r>
        <w:rPr>
          <w:rFonts w:eastAsia="Times New Roman"/>
          <w:bCs/>
          <w:color w:val="FF0000"/>
        </w:rPr>
        <w:t>B</w:t>
      </w:r>
      <w:r>
        <w:rPr>
          <w:rFonts w:ascii="宋体" w:hAnsi="宋体" w:cs="宋体"/>
          <w:bCs/>
          <w:color w:val="FF0000"/>
        </w:rPr>
        <w:t>正确；</w:t>
      </w:r>
    </w:p>
    <w:p w:rsidR="00E91551" w:rsidRDefault="00E91551" w:rsidP="00E91551">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．密度是物质的一种性质，与物体的质量、体积无关，故</w:t>
      </w:r>
      <w:r>
        <w:rPr>
          <w:rFonts w:eastAsia="Times New Roman"/>
          <w:bCs/>
          <w:color w:val="FF0000"/>
        </w:rPr>
        <w:t>C</w:t>
      </w:r>
      <w:r>
        <w:rPr>
          <w:rFonts w:ascii="宋体" w:hAnsi="宋体" w:cs="宋体"/>
          <w:bCs/>
          <w:color w:val="FF0000"/>
        </w:rPr>
        <w:t>错误；</w:t>
      </w:r>
    </w:p>
    <w:p w:rsidR="00E91551" w:rsidRDefault="00E91551" w:rsidP="00E91551">
      <w:pPr>
        <w:spacing w:line="360" w:lineRule="auto"/>
        <w:jc w:val="left"/>
        <w:textAlignment w:val="center"/>
        <w:rPr>
          <w:rFonts w:eastAsia="Times New Roman"/>
          <w:bCs/>
          <w:color w:val="FF0000"/>
        </w:rPr>
      </w:pPr>
      <w:r>
        <w:rPr>
          <w:rFonts w:eastAsia="Times New Roman"/>
          <w:bCs/>
          <w:color w:val="FF0000"/>
        </w:rPr>
        <w:t>D</w:t>
      </w:r>
      <w:r>
        <w:rPr>
          <w:rFonts w:ascii="宋体" w:hAnsi="宋体" w:cs="宋体"/>
          <w:bCs/>
          <w:color w:val="FF0000"/>
        </w:rPr>
        <w:t>．由图知，体积为</w:t>
      </w:r>
      <w:r>
        <w:rPr>
          <w:rFonts w:eastAsia="Times New Roman"/>
          <w:bCs/>
          <w:color w:val="FF0000"/>
        </w:rPr>
        <w:t>20cm</w:t>
      </w:r>
      <w:r>
        <w:rPr>
          <w:rFonts w:eastAsia="Times New Roman"/>
          <w:bCs/>
          <w:color w:val="FF0000"/>
          <w:vertAlign w:val="superscript"/>
        </w:rPr>
        <w:t>3</w:t>
      </w:r>
      <w:r>
        <w:rPr>
          <w:rFonts w:ascii="宋体" w:hAnsi="宋体" w:cs="宋体"/>
          <w:bCs/>
          <w:color w:val="FF0000"/>
        </w:rPr>
        <w:t>的</w:t>
      </w:r>
      <w:proofErr w:type="gramStart"/>
      <w:r>
        <w:rPr>
          <w:rFonts w:ascii="宋体" w:hAnsi="宋体" w:cs="宋体"/>
          <w:bCs/>
          <w:color w:val="FF0000"/>
        </w:rPr>
        <w:t>甲物质</w:t>
      </w:r>
      <w:proofErr w:type="gramEnd"/>
      <w:r>
        <w:rPr>
          <w:rFonts w:ascii="宋体" w:hAnsi="宋体" w:cs="宋体"/>
          <w:bCs/>
          <w:color w:val="FF0000"/>
        </w:rPr>
        <w:t>的质量为</w:t>
      </w:r>
      <w:r>
        <w:rPr>
          <w:rFonts w:eastAsia="Times New Roman"/>
          <w:bCs/>
          <w:color w:val="FF0000"/>
        </w:rPr>
        <w:t>20g</w:t>
      </w:r>
    </w:p>
    <w:p w:rsidR="00E91551" w:rsidRDefault="00E91551" w:rsidP="00E91551">
      <w:pPr>
        <w:spacing w:line="360" w:lineRule="auto"/>
        <w:textAlignment w:val="center"/>
        <w:rPr>
          <w:bCs/>
          <w:color w:val="FF0000"/>
        </w:rPr>
      </w:pPr>
      <w:r>
        <w:rPr>
          <w:bCs/>
          <w:color w:val="FF0000"/>
        </w:rPr>
        <w:object w:dxaOrig="2744" w:dyaOrig="720">
          <v:shape id="对象 76" o:spid="_x0000_i1047" type="#_x0000_t75" alt=" " style="width:137.3pt;height:36pt;mso-wrap-style:square;mso-position-horizontal-relative:page;mso-position-vertical-relative:page" o:ole="">
            <v:imagedata r:id="rId51" o:title="eqIdc9b0c880adcf4008bbd0f75dcbb68d05"/>
          </v:shape>
          <o:OLEObject Type="Embed" ProgID="Equation.DSMT4" ShapeID="对象 76" DrawAspect="Content" ObjectID="_1667805851" r:id="rId52"/>
        </w:object>
      </w:r>
    </w:p>
    <w:p w:rsidR="00E91551" w:rsidRDefault="00E91551" w:rsidP="00E91551">
      <w:pPr>
        <w:spacing w:line="360" w:lineRule="auto"/>
        <w:textAlignment w:val="center"/>
        <w:rPr>
          <w:rFonts w:eastAsia="Times New Roman"/>
          <w:bCs/>
          <w:color w:val="FF0000"/>
        </w:rPr>
      </w:pPr>
      <w:r>
        <w:rPr>
          <w:rFonts w:eastAsia="Times New Roman"/>
          <w:bCs/>
          <w:i/>
        </w:rPr>
        <w:t>ρ</w:t>
      </w:r>
      <w:r>
        <w:rPr>
          <w:rFonts w:ascii="宋体" w:hAnsi="宋体" w:cs="宋体"/>
          <w:bCs/>
          <w:color w:val="FF0000"/>
          <w:vertAlign w:val="subscript"/>
        </w:rPr>
        <w:t>甲</w:t>
      </w:r>
      <w:r>
        <w:rPr>
          <w:rFonts w:ascii="宋体" w:hAnsi="宋体" w:cs="宋体"/>
          <w:bCs/>
          <w:color w:val="FF0000"/>
        </w:rPr>
        <w:t>∶</w:t>
      </w:r>
      <w:r>
        <w:rPr>
          <w:rFonts w:eastAsia="Times New Roman"/>
          <w:bCs/>
          <w:i/>
        </w:rPr>
        <w:t>ρ</w:t>
      </w:r>
      <w:r>
        <w:rPr>
          <w:rFonts w:ascii="宋体" w:hAnsi="宋体" w:cs="宋体"/>
          <w:bCs/>
          <w:color w:val="FF0000"/>
          <w:vertAlign w:val="subscript"/>
        </w:rPr>
        <w:t>乙</w:t>
      </w:r>
      <w:r>
        <w:rPr>
          <w:rFonts w:ascii="宋体" w:hAnsi="宋体" w:cs="宋体"/>
          <w:bCs/>
          <w:color w:val="FF0000"/>
        </w:rPr>
        <w:t>＝</w:t>
      </w:r>
      <w:r>
        <w:rPr>
          <w:rFonts w:eastAsia="Times New Roman"/>
          <w:bCs/>
          <w:color w:val="FF0000"/>
        </w:rPr>
        <w:t>1g/cm</w:t>
      </w:r>
      <w:r>
        <w:rPr>
          <w:rFonts w:eastAsia="Times New Roman"/>
          <w:bCs/>
          <w:color w:val="FF0000"/>
          <w:vertAlign w:val="superscript"/>
        </w:rPr>
        <w:t>3</w:t>
      </w:r>
      <w:r>
        <w:rPr>
          <w:rFonts w:ascii="宋体" w:hAnsi="宋体" w:cs="宋体"/>
          <w:bCs/>
          <w:color w:val="FF0000"/>
        </w:rPr>
        <w:t>∶</w:t>
      </w:r>
      <w:r>
        <w:rPr>
          <w:rFonts w:eastAsia="Times New Roman"/>
          <w:bCs/>
          <w:color w:val="FF0000"/>
        </w:rPr>
        <w:t>0.5g/cm</w:t>
      </w:r>
      <w:r>
        <w:rPr>
          <w:rFonts w:eastAsia="Times New Roman"/>
          <w:bCs/>
          <w:color w:val="FF0000"/>
          <w:vertAlign w:val="superscript"/>
        </w:rPr>
        <w:t>3</w:t>
      </w:r>
      <w:r>
        <w:rPr>
          <w:rFonts w:ascii="宋体" w:hAnsi="宋体" w:cs="宋体"/>
          <w:bCs/>
          <w:color w:val="FF0000"/>
        </w:rPr>
        <w:t>＝</w:t>
      </w:r>
      <w:r>
        <w:rPr>
          <w:rFonts w:eastAsia="Times New Roman"/>
          <w:bCs/>
          <w:color w:val="FF0000"/>
        </w:rPr>
        <w:t>2</w:t>
      </w:r>
      <w:r>
        <w:rPr>
          <w:rFonts w:ascii="宋体" w:hAnsi="宋体" w:cs="宋体"/>
          <w:bCs/>
          <w:color w:val="FF0000"/>
        </w:rPr>
        <w:t>∶</w:t>
      </w:r>
      <w:r>
        <w:rPr>
          <w:rFonts w:eastAsia="Times New Roman"/>
          <w:bCs/>
          <w:color w:val="FF0000"/>
        </w:rPr>
        <w:t>1</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由密度公式可知当甲、乙实心物体质量相同时，体积与密度成反比，即</w:t>
      </w:r>
    </w:p>
    <w:p w:rsidR="00E91551" w:rsidRDefault="00E91551" w:rsidP="00E91551">
      <w:pPr>
        <w:spacing w:line="360" w:lineRule="auto"/>
        <w:textAlignment w:val="center"/>
        <w:rPr>
          <w:rFonts w:eastAsia="Times New Roman"/>
          <w:bCs/>
          <w:color w:val="FF0000"/>
        </w:rPr>
      </w:pPr>
      <w:r>
        <w:rPr>
          <w:rFonts w:eastAsia="Times New Roman"/>
          <w:bCs/>
          <w:i/>
        </w:rPr>
        <w:t>V</w:t>
      </w:r>
      <w:r>
        <w:rPr>
          <w:rFonts w:ascii="宋体" w:hAnsi="宋体" w:cs="宋体"/>
          <w:bCs/>
          <w:color w:val="FF0000"/>
          <w:vertAlign w:val="subscript"/>
        </w:rPr>
        <w:t>甲</w:t>
      </w:r>
      <w:r>
        <w:rPr>
          <w:rFonts w:ascii="宋体" w:hAnsi="宋体" w:cs="宋体"/>
          <w:bCs/>
          <w:color w:val="FF0000"/>
        </w:rPr>
        <w:t>∶</w:t>
      </w:r>
      <w:r>
        <w:rPr>
          <w:rFonts w:eastAsia="Times New Roman"/>
          <w:bCs/>
          <w:i/>
        </w:rPr>
        <w:t>V</w:t>
      </w:r>
      <w:r>
        <w:rPr>
          <w:rFonts w:ascii="宋体" w:hAnsi="宋体" w:cs="宋体"/>
          <w:bCs/>
          <w:color w:val="FF0000"/>
          <w:vertAlign w:val="subscript"/>
        </w:rPr>
        <w:t>乙</w:t>
      </w:r>
      <w:r>
        <w:rPr>
          <w:rFonts w:ascii="宋体" w:hAnsi="宋体" w:cs="宋体"/>
          <w:bCs/>
          <w:color w:val="FF0000"/>
        </w:rPr>
        <w:t>＝</w:t>
      </w:r>
      <w:r>
        <w:rPr>
          <w:rFonts w:eastAsia="Times New Roman"/>
          <w:bCs/>
          <w:i/>
        </w:rPr>
        <w:t>ρ</w:t>
      </w:r>
      <w:r>
        <w:rPr>
          <w:rFonts w:ascii="宋体" w:hAnsi="宋体" w:cs="宋体"/>
          <w:bCs/>
          <w:color w:val="FF0000"/>
          <w:vertAlign w:val="subscript"/>
        </w:rPr>
        <w:t>乙</w:t>
      </w:r>
      <w:r>
        <w:rPr>
          <w:rFonts w:ascii="宋体" w:hAnsi="宋体" w:cs="宋体"/>
          <w:bCs/>
          <w:color w:val="FF0000"/>
        </w:rPr>
        <w:t>∶</w:t>
      </w:r>
      <w:r>
        <w:rPr>
          <w:rFonts w:eastAsia="Times New Roman"/>
          <w:bCs/>
          <w:i/>
        </w:rPr>
        <w:t>ρ</w:t>
      </w:r>
      <w:r>
        <w:rPr>
          <w:rFonts w:ascii="宋体" w:hAnsi="宋体" w:cs="宋体"/>
          <w:bCs/>
          <w:color w:val="FF0000"/>
          <w:vertAlign w:val="subscript"/>
        </w:rPr>
        <w:t>甲</w:t>
      </w:r>
      <w:r>
        <w:rPr>
          <w:rFonts w:ascii="宋体" w:hAnsi="宋体" w:cs="宋体"/>
          <w:bCs/>
          <w:color w:val="FF0000"/>
        </w:rPr>
        <w:t>＝</w:t>
      </w:r>
      <w:r>
        <w:rPr>
          <w:rFonts w:eastAsia="Times New Roman"/>
          <w:bCs/>
          <w:color w:val="FF0000"/>
        </w:rPr>
        <w:t>1</w:t>
      </w:r>
      <w:r>
        <w:rPr>
          <w:rFonts w:ascii="宋体" w:hAnsi="宋体" w:cs="宋体"/>
          <w:bCs/>
          <w:color w:val="FF0000"/>
        </w:rPr>
        <w:t>∶</w:t>
      </w:r>
      <w:r>
        <w:rPr>
          <w:rFonts w:eastAsia="Times New Roman"/>
          <w:bCs/>
          <w:color w:val="FF0000"/>
        </w:rPr>
        <w:t>2</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乙的体积是甲的</w:t>
      </w:r>
      <w:r>
        <w:rPr>
          <w:rFonts w:eastAsia="Times New Roman"/>
          <w:bCs/>
          <w:color w:val="FF0000"/>
        </w:rPr>
        <w:t>2</w:t>
      </w:r>
      <w:r>
        <w:rPr>
          <w:rFonts w:ascii="宋体" w:hAnsi="宋体" w:cs="宋体"/>
          <w:bCs/>
          <w:color w:val="FF0000"/>
        </w:rPr>
        <w:t>倍，故</w:t>
      </w:r>
      <w:r>
        <w:rPr>
          <w:rFonts w:eastAsia="Times New Roman"/>
          <w:bCs/>
          <w:color w:val="FF0000"/>
        </w:rPr>
        <w:t>D</w:t>
      </w:r>
      <w:r>
        <w:rPr>
          <w:rFonts w:hint="eastAsia"/>
          <w:bCs/>
          <w:color w:val="FF0000"/>
        </w:rPr>
        <w:t>错误</w:t>
      </w:r>
      <w:r>
        <w:rPr>
          <w:rFonts w:ascii="宋体" w:hAnsi="宋体" w:cs="宋体"/>
          <w:bCs/>
          <w:color w:val="FF0000"/>
        </w:rPr>
        <w:t>。</w:t>
      </w:r>
    </w:p>
    <w:p w:rsidR="00E91551" w:rsidRDefault="00E91551" w:rsidP="00E91551">
      <w:pPr>
        <w:spacing w:line="360" w:lineRule="auto"/>
        <w:jc w:val="left"/>
        <w:textAlignment w:val="center"/>
        <w:rPr>
          <w:bCs/>
          <w:color w:val="FF0000"/>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E91551" w:rsidRDefault="00E91551" w:rsidP="00E91551">
      <w:pPr>
        <w:rPr>
          <w:rFonts w:hint="eastAsia"/>
          <w:bCs/>
          <w:color w:val="FF0000"/>
        </w:rPr>
      </w:pPr>
    </w:p>
    <w:p w:rsidR="00E91551" w:rsidRDefault="00E91551" w:rsidP="00E91551">
      <w:pPr>
        <w:rPr>
          <w:bCs/>
        </w:rPr>
      </w:pPr>
      <w:r>
        <w:rPr>
          <w:rFonts w:hint="eastAsia"/>
          <w:b/>
          <w:sz w:val="24"/>
          <w:szCs w:val="28"/>
        </w:rPr>
        <w:t>二、填空题</w:t>
      </w:r>
    </w:p>
    <w:p w:rsidR="00E91551" w:rsidRDefault="00E91551" w:rsidP="00E91551">
      <w:pPr>
        <w:spacing w:line="360" w:lineRule="auto"/>
        <w:jc w:val="left"/>
        <w:textAlignment w:val="center"/>
        <w:rPr>
          <w:rFonts w:ascii="宋体" w:hAnsi="宋体" w:cs="宋体"/>
          <w:bCs/>
          <w:color w:val="FF0000"/>
        </w:rPr>
      </w:pPr>
      <w:r>
        <w:rPr>
          <w:bCs/>
        </w:rPr>
        <w:t>11</w:t>
      </w:r>
      <w:r>
        <w:rPr>
          <w:bCs/>
        </w:rPr>
        <w:t>．</w:t>
      </w:r>
      <w:r>
        <w:rPr>
          <w:rFonts w:ascii="宋体" w:hAnsi="宋体" w:cs="宋体"/>
          <w:bCs/>
        </w:rPr>
        <w:t>质量是</w:t>
      </w:r>
      <w:r>
        <w:rPr>
          <w:rFonts w:eastAsia="Times New Roman"/>
          <w:bCs/>
        </w:rPr>
        <w:t>27g</w:t>
      </w:r>
      <w:r>
        <w:rPr>
          <w:rFonts w:ascii="宋体" w:hAnsi="宋体" w:cs="宋体"/>
          <w:bCs/>
        </w:rPr>
        <w:t>的铝块，体积是</w:t>
      </w:r>
      <w:r>
        <w:rPr>
          <w:rFonts w:eastAsia="Times New Roman"/>
          <w:bCs/>
        </w:rPr>
        <w:t>10cm</w:t>
      </w:r>
      <w:r>
        <w:rPr>
          <w:rFonts w:eastAsia="Times New Roman"/>
          <w:bCs/>
          <w:vertAlign w:val="superscript"/>
        </w:rPr>
        <w:t>3</w:t>
      </w:r>
      <w:r>
        <w:rPr>
          <w:rFonts w:ascii="宋体" w:hAnsi="宋体" w:cs="宋体"/>
          <w:bCs/>
        </w:rPr>
        <w:t>，则铝的密度是</w:t>
      </w:r>
      <w:r>
        <w:rPr>
          <w:bCs/>
        </w:rPr>
        <w:t>___</w:t>
      </w:r>
      <w:r>
        <w:rPr>
          <w:rFonts w:eastAsia="Times New Roman"/>
          <w:bCs/>
        </w:rPr>
        <w:t>g/cm</w:t>
      </w:r>
      <w:r>
        <w:rPr>
          <w:rFonts w:eastAsia="Times New Roman"/>
          <w:bCs/>
          <w:vertAlign w:val="superscript"/>
        </w:rPr>
        <w:t>3</w:t>
      </w:r>
      <w:r>
        <w:rPr>
          <w:rFonts w:ascii="宋体" w:hAnsi="宋体" w:cs="宋体"/>
          <w:bCs/>
        </w:rPr>
        <w:t>，其物理意义是</w:t>
      </w:r>
      <w:r>
        <w:rPr>
          <w:bCs/>
        </w:rPr>
        <w:t>____</w:t>
      </w:r>
      <w:r>
        <w:rPr>
          <w:rFonts w:ascii="宋体" w:hAnsi="宋体" w:cs="宋体"/>
          <w:bCs/>
        </w:rPr>
        <w:t>，将这个铝块削去一半，其质量是</w:t>
      </w:r>
      <w:r>
        <w:rPr>
          <w:bCs/>
        </w:rPr>
        <w:t>__</w:t>
      </w:r>
      <w:r>
        <w:rPr>
          <w:rFonts w:eastAsia="Times New Roman"/>
          <w:bCs/>
        </w:rPr>
        <w:t>g</w:t>
      </w:r>
      <w:r>
        <w:rPr>
          <w:rFonts w:ascii="宋体" w:hAnsi="宋体" w:cs="宋体"/>
          <w:bCs/>
        </w:rPr>
        <w:t>，密度为</w:t>
      </w:r>
      <w:r>
        <w:rPr>
          <w:bCs/>
        </w:rPr>
        <w:t>____</w:t>
      </w:r>
      <w:r>
        <w:rPr>
          <w:rFonts w:eastAsia="Times New Roman"/>
          <w:bCs/>
        </w:rPr>
        <w:t>kg/m</w:t>
      </w:r>
      <w:r>
        <w:rPr>
          <w:rFonts w:eastAsia="Times New Roman"/>
          <w:bCs/>
          <w:vertAlign w:val="superscript"/>
        </w:rPr>
        <w:t>3</w:t>
      </w:r>
      <w:r>
        <w:rPr>
          <w:rFonts w:ascii="宋体" w:hAnsi="宋体" w:cs="宋体"/>
          <w:bCs/>
        </w:rPr>
        <w:t>。</w:t>
      </w:r>
    </w:p>
    <w:p w:rsidR="00E91551" w:rsidRDefault="00E91551" w:rsidP="00E91551">
      <w:pPr>
        <w:spacing w:line="360" w:lineRule="auto"/>
        <w:jc w:val="left"/>
        <w:textAlignment w:val="center"/>
        <w:rPr>
          <w:rFonts w:eastAsia="Times New Roman"/>
          <w:bCs/>
          <w:color w:val="FF0000"/>
        </w:rPr>
      </w:pPr>
      <w:r>
        <w:rPr>
          <w:bCs/>
          <w:color w:val="FF0000"/>
        </w:rPr>
        <w:t>【答案】</w:t>
      </w:r>
      <w:r>
        <w:rPr>
          <w:rFonts w:eastAsia="Times New Roman"/>
          <w:bCs/>
          <w:color w:val="FF0000"/>
        </w:rPr>
        <w:t>2.7</w:t>
      </w:r>
      <w:r>
        <w:rPr>
          <w:bCs/>
          <w:color w:val="FF0000"/>
        </w:rPr>
        <w:t xml:space="preserve">    </w:t>
      </w:r>
      <w:r>
        <w:rPr>
          <w:rFonts w:ascii="宋体" w:hAnsi="宋体" w:cs="宋体"/>
          <w:bCs/>
          <w:color w:val="FF0000"/>
        </w:rPr>
        <w:t>体积为</w:t>
      </w:r>
      <w:r>
        <w:rPr>
          <w:rFonts w:eastAsia="Times New Roman"/>
          <w:bCs/>
          <w:color w:val="FF0000"/>
        </w:rPr>
        <w:t>1</w:t>
      </w:r>
      <w:r>
        <w:rPr>
          <w:rFonts w:ascii="宋体" w:hAnsi="宋体" w:cs="宋体"/>
          <w:bCs/>
          <w:color w:val="FF0000"/>
        </w:rPr>
        <w:t>立方厘米的铝的质量是</w:t>
      </w:r>
      <w:r>
        <w:rPr>
          <w:rFonts w:eastAsia="Times New Roman"/>
          <w:bCs/>
          <w:color w:val="FF0000"/>
        </w:rPr>
        <w:t>2.7</w:t>
      </w:r>
      <w:r>
        <w:rPr>
          <w:rFonts w:ascii="宋体" w:hAnsi="宋体" w:cs="宋体"/>
          <w:bCs/>
          <w:color w:val="FF0000"/>
        </w:rPr>
        <w:t>克</w:t>
      </w:r>
      <w:r>
        <w:rPr>
          <w:bCs/>
          <w:color w:val="FF0000"/>
        </w:rPr>
        <w:t xml:space="preserve">    </w:t>
      </w:r>
      <w:r>
        <w:rPr>
          <w:rFonts w:eastAsia="Times New Roman"/>
          <w:bCs/>
          <w:color w:val="FF0000"/>
        </w:rPr>
        <w:t>13.5</w:t>
      </w:r>
      <w:r>
        <w:rPr>
          <w:bCs/>
          <w:color w:val="FF0000"/>
        </w:rPr>
        <w:t xml:space="preserve">    </w:t>
      </w:r>
      <w:r>
        <w:rPr>
          <w:rFonts w:eastAsia="Times New Roman"/>
          <w:bCs/>
          <w:color w:val="FF0000"/>
        </w:rPr>
        <w:t>2.7×10</w:t>
      </w:r>
      <w:r>
        <w:rPr>
          <w:rFonts w:eastAsia="Times New Roman"/>
          <w:bCs/>
          <w:color w:val="FF0000"/>
          <w:vertAlign w:val="superscript"/>
        </w:rPr>
        <w:t>3</w:t>
      </w:r>
      <w:r>
        <w:rPr>
          <w:bCs/>
          <w:color w:val="FF0000"/>
        </w:rPr>
        <w:t xml:space="preserve">    </w:t>
      </w:r>
    </w:p>
    <w:p w:rsidR="00E91551" w:rsidRDefault="00E91551" w:rsidP="00E91551">
      <w:pPr>
        <w:spacing w:line="360" w:lineRule="auto"/>
        <w:jc w:val="left"/>
        <w:textAlignment w:val="center"/>
        <w:rPr>
          <w:bCs/>
          <w:color w:val="FF0000"/>
        </w:rPr>
      </w:pPr>
      <w:r>
        <w:rPr>
          <w:bCs/>
          <w:color w:val="FF0000"/>
        </w:rPr>
        <w:t>【解析】</w:t>
      </w:r>
    </w:p>
    <w:p w:rsidR="00E91551" w:rsidRDefault="00E91551" w:rsidP="00E91551">
      <w:pPr>
        <w:spacing w:line="360" w:lineRule="auto"/>
        <w:jc w:val="left"/>
        <w:textAlignment w:val="center"/>
        <w:rPr>
          <w:bCs/>
          <w:color w:val="FF0000"/>
        </w:rPr>
      </w:pPr>
      <w:r>
        <w:rPr>
          <w:rFonts w:eastAsia="Times New Roman"/>
          <w:bCs/>
          <w:color w:val="FF0000"/>
        </w:rPr>
        <w:t>[1]</w:t>
      </w:r>
      <w:r>
        <w:rPr>
          <w:rFonts w:ascii="宋体" w:hAnsi="宋体" w:cs="宋体"/>
          <w:bCs/>
          <w:color w:val="FF0000"/>
        </w:rPr>
        <w:t>由密度公式可知</w:t>
      </w:r>
      <w:r>
        <w:rPr>
          <w:bCs/>
          <w:color w:val="FF0000"/>
        </w:rPr>
        <w:object w:dxaOrig="2364" w:dyaOrig="557">
          <v:shape id="对象 77" o:spid="_x0000_i1048" type="#_x0000_t75" alt=" " style="width:118.05pt;height:27.65pt;mso-wrap-style:square;mso-position-horizontal-relative:page;mso-position-vertical-relative:page" o:ole="">
            <v:imagedata r:id="rId53" o:title="eqIdd688a9fb94f243168ed75c897ff50c0c"/>
          </v:shape>
          <o:OLEObject Type="Embed" ProgID="Equation.DSMT4" ShapeID="对象 77" DrawAspect="Content" ObjectID="_1667805852" r:id="rId54"/>
        </w:object>
      </w:r>
    </w:p>
    <w:p w:rsidR="00E91551" w:rsidRDefault="00E91551" w:rsidP="00E91551">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物理意义是体积为</w:t>
      </w:r>
      <w:r>
        <w:rPr>
          <w:rFonts w:eastAsia="Times New Roman"/>
          <w:bCs/>
          <w:color w:val="FF0000"/>
        </w:rPr>
        <w:t>1</w:t>
      </w:r>
      <w:r>
        <w:rPr>
          <w:rFonts w:ascii="宋体" w:hAnsi="宋体" w:cs="宋体"/>
          <w:bCs/>
          <w:color w:val="FF0000"/>
        </w:rPr>
        <w:t>立方厘米的铝的质量是</w:t>
      </w:r>
      <w:r>
        <w:rPr>
          <w:rFonts w:eastAsia="Times New Roman"/>
          <w:bCs/>
          <w:color w:val="FF0000"/>
        </w:rPr>
        <w:t>2.7</w:t>
      </w:r>
      <w:r>
        <w:rPr>
          <w:rFonts w:ascii="宋体" w:hAnsi="宋体" w:cs="宋体"/>
          <w:bCs/>
          <w:color w:val="FF0000"/>
        </w:rPr>
        <w:t>克。</w:t>
      </w:r>
    </w:p>
    <w:p w:rsidR="00E91551" w:rsidRDefault="00E91551" w:rsidP="00E91551">
      <w:pPr>
        <w:spacing w:line="360" w:lineRule="auto"/>
        <w:jc w:val="left"/>
        <w:textAlignment w:val="center"/>
        <w:rPr>
          <w:bCs/>
          <w:color w:val="FF0000"/>
        </w:rPr>
      </w:pPr>
      <w:r>
        <w:rPr>
          <w:rFonts w:eastAsia="Times New Roman"/>
          <w:bCs/>
          <w:color w:val="FF0000"/>
        </w:rPr>
        <w:t>[3][4]</w:t>
      </w:r>
      <w:r>
        <w:rPr>
          <w:rFonts w:ascii="宋体" w:hAnsi="宋体" w:cs="宋体"/>
          <w:bCs/>
          <w:color w:val="FF0000"/>
        </w:rPr>
        <w:t>将这个铝块削去一半，其质量和体积也减半，质量变为</w:t>
      </w:r>
      <w:r>
        <w:rPr>
          <w:rFonts w:eastAsia="Times New Roman"/>
          <w:bCs/>
          <w:color w:val="FF0000"/>
        </w:rPr>
        <w:t>13.5g</w:t>
      </w:r>
      <w:r>
        <w:rPr>
          <w:rFonts w:ascii="宋体" w:hAnsi="宋体" w:cs="宋体"/>
          <w:bCs/>
          <w:color w:val="FF0000"/>
        </w:rPr>
        <w:t>，但密度保持不变，换算单位后为</w:t>
      </w:r>
      <w:r>
        <w:rPr>
          <w:rFonts w:eastAsia="Times New Roman"/>
          <w:bCs/>
          <w:color w:val="FF0000"/>
        </w:rPr>
        <w:t>2.7×10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bCs/>
        </w:rPr>
        <w:t>12</w:t>
      </w:r>
      <w:r>
        <w:rPr>
          <w:bCs/>
        </w:rPr>
        <w:t>．</w:t>
      </w:r>
      <w:r>
        <w:rPr>
          <w:rFonts w:ascii="宋体" w:hAnsi="宋体" w:cs="宋体"/>
          <w:bCs/>
        </w:rPr>
        <w:t>已知</w:t>
      </w:r>
      <w:r>
        <w:rPr>
          <w:bCs/>
        </w:rPr>
        <w:object w:dxaOrig="1634" w:dyaOrig="374">
          <v:shape id="对象 78" o:spid="_x0000_i1049" type="#_x0000_t75" alt=" " style="width:82.05pt;height:18.4pt;mso-wrap-style:square;mso-position-horizontal-relative:page;mso-position-vertical-relative:page" o:ole="">
            <v:imagedata r:id="rId55" o:title="eqIde0d869c01ff8481c8c5ea7ddd81d05fa"/>
          </v:shape>
          <o:OLEObject Type="Embed" ProgID="Equation.DSMT4" ShapeID="对象 78" DrawAspect="Content" ObjectID="_1667805853" r:id="rId56"/>
        </w:object>
      </w:r>
      <w:r>
        <w:rPr>
          <w:rFonts w:ascii="宋体" w:hAnsi="宋体" w:cs="宋体"/>
          <w:bCs/>
        </w:rPr>
        <w:t>，一只空瓶最多可装</w:t>
      </w:r>
      <w:r>
        <w:rPr>
          <w:rFonts w:eastAsia="Times New Roman"/>
          <w:bCs/>
        </w:rPr>
        <w:t>0.5</w:t>
      </w:r>
      <w:r>
        <w:rPr>
          <w:rFonts w:ascii="宋体" w:hAnsi="宋体" w:cs="宋体"/>
          <w:bCs/>
        </w:rPr>
        <w:t>千克的水，它一定</w:t>
      </w:r>
      <w:r>
        <w:rPr>
          <w:bCs/>
        </w:rPr>
        <w:t>______</w:t>
      </w:r>
      <w:r>
        <w:rPr>
          <w:rFonts w:ascii="宋体" w:hAnsi="宋体" w:cs="宋体"/>
          <w:bCs/>
        </w:rPr>
        <w:t>装得下</w:t>
      </w:r>
      <w:r>
        <w:rPr>
          <w:rFonts w:eastAsia="Times New Roman"/>
          <w:bCs/>
        </w:rPr>
        <w:t>0.5</w:t>
      </w:r>
      <w:r>
        <w:rPr>
          <w:rFonts w:ascii="宋体" w:hAnsi="宋体" w:cs="宋体"/>
          <w:bCs/>
        </w:rPr>
        <w:t>千克的盐水（选填“能”或“不能”）；如果用它装满酒精，则酒精的质量</w:t>
      </w:r>
      <w:r>
        <w:rPr>
          <w:bCs/>
        </w:rPr>
        <w:t>______</w:t>
      </w:r>
      <w:r>
        <w:rPr>
          <w:rFonts w:eastAsia="Times New Roman"/>
          <w:bCs/>
        </w:rPr>
        <w:t>0.5</w:t>
      </w:r>
      <w:r>
        <w:rPr>
          <w:rFonts w:ascii="宋体" w:hAnsi="宋体" w:cs="宋体"/>
          <w:bCs/>
        </w:rPr>
        <w:t>千克（选填“大于”、“小于”或“等于”）。</w:t>
      </w:r>
    </w:p>
    <w:p w:rsidR="00E91551" w:rsidRDefault="00E91551" w:rsidP="00E91551">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能</w:t>
      </w:r>
      <w:r>
        <w:rPr>
          <w:bCs/>
          <w:color w:val="FF0000"/>
        </w:rPr>
        <w:t xml:space="preserve">    </w:t>
      </w:r>
      <w:r>
        <w:rPr>
          <w:rFonts w:ascii="宋体" w:hAnsi="宋体" w:cs="宋体"/>
          <w:bCs/>
          <w:color w:val="FF0000"/>
        </w:rPr>
        <w:t>小于</w:t>
      </w:r>
      <w:r>
        <w:rPr>
          <w:bCs/>
          <w:color w:val="FF0000"/>
        </w:rPr>
        <w:t xml:space="preserve">    </w:t>
      </w:r>
    </w:p>
    <w:p w:rsidR="00E91551" w:rsidRDefault="00E91551" w:rsidP="00E91551">
      <w:pPr>
        <w:spacing w:line="360" w:lineRule="auto"/>
        <w:jc w:val="left"/>
        <w:textAlignment w:val="center"/>
        <w:rPr>
          <w:bCs/>
          <w:color w:val="FF0000"/>
        </w:rPr>
      </w:pPr>
      <w:r>
        <w:rPr>
          <w:bCs/>
          <w:color w:val="FF0000"/>
        </w:rPr>
        <w:t>【解析】</w:t>
      </w:r>
    </w:p>
    <w:p w:rsidR="00E91551" w:rsidRDefault="00E91551" w:rsidP="00E91551">
      <w:pPr>
        <w:spacing w:line="360" w:lineRule="auto"/>
        <w:jc w:val="left"/>
        <w:textAlignment w:val="center"/>
        <w:rPr>
          <w:rFonts w:eastAsia="Times New Roman"/>
          <w:bCs/>
          <w:color w:val="FF0000"/>
        </w:rPr>
      </w:pPr>
      <w:r>
        <w:rPr>
          <w:rFonts w:eastAsia="Times New Roman"/>
          <w:bCs/>
          <w:color w:val="FF0000"/>
        </w:rPr>
        <w:t>[1]</w:t>
      </w:r>
      <w:r>
        <w:rPr>
          <w:rFonts w:ascii="宋体" w:hAnsi="宋体" w:cs="宋体"/>
          <w:bCs/>
          <w:color w:val="FF0000"/>
        </w:rPr>
        <w:t>因为</w:t>
      </w:r>
      <w:r>
        <w:rPr>
          <w:bCs/>
          <w:color w:val="FF0000"/>
        </w:rPr>
        <w:object w:dxaOrig="1634" w:dyaOrig="374">
          <v:shape id="对象 79" o:spid="_x0000_i1050" type="#_x0000_t75" alt=" " style="width:82.05pt;height:18.4pt;mso-wrap-style:square;mso-position-horizontal-relative:page;mso-position-vertical-relative:page" o:ole="">
            <v:imagedata r:id="rId55" o:title="eqIde0d869c01ff8481c8c5ea7ddd81d05fa"/>
          </v:shape>
          <o:OLEObject Type="Embed" ProgID="Equation.DSMT4" ShapeID="对象 79" DrawAspect="Content" ObjectID="_1667805854" r:id="rId57"/>
        </w:object>
      </w:r>
      <w:r>
        <w:rPr>
          <w:rFonts w:ascii="宋体" w:hAnsi="宋体" w:cs="宋体"/>
          <w:bCs/>
          <w:color w:val="FF0000"/>
        </w:rPr>
        <w:t>，根据密度公式</w:t>
      </w:r>
      <w:r>
        <w:rPr>
          <w:bCs/>
          <w:color w:val="FF0000"/>
        </w:rPr>
        <w:object w:dxaOrig="682" w:dyaOrig="621">
          <v:shape id="对象 80" o:spid="_x0000_i1051" type="#_x0000_t75" alt=" " style="width:34.35pt;height:31pt;mso-wrap-style:square;mso-position-horizontal-relative:page;mso-position-vertical-relative:page" o:ole="">
            <v:imagedata r:id="rId8" o:title="eqId68e21b93e1664677baa5a683165d8aad"/>
          </v:shape>
          <o:OLEObject Type="Embed" ProgID="Equation.DSMT4" ShapeID="对象 80" DrawAspect="Content" ObjectID="_1667805855" r:id="rId58"/>
        </w:object>
      </w:r>
      <w:r>
        <w:rPr>
          <w:rFonts w:ascii="宋体" w:hAnsi="宋体" w:cs="宋体"/>
          <w:bCs/>
          <w:color w:val="FF0000"/>
        </w:rPr>
        <w:t>可知，质量一定时，密度越大，体积越小，因此一定能装下</w:t>
      </w:r>
      <w:r>
        <w:rPr>
          <w:rFonts w:eastAsia="Times New Roman"/>
          <w:bCs/>
          <w:color w:val="FF0000"/>
        </w:rPr>
        <w:t>0.5</w:t>
      </w:r>
      <w:r>
        <w:rPr>
          <w:rFonts w:ascii="宋体" w:hAnsi="宋体" w:cs="宋体"/>
          <w:bCs/>
          <w:color w:val="FF0000"/>
        </w:rPr>
        <w:t>千克的盐水。</w:t>
      </w:r>
      <w:r>
        <w:rPr>
          <w:rFonts w:eastAsia="Times New Roman"/>
          <w:bCs/>
          <w:color w:val="FF0000"/>
        </w:rPr>
        <w:t xml:space="preserve"> </w:t>
      </w:r>
    </w:p>
    <w:p w:rsidR="00E91551" w:rsidRDefault="00E91551" w:rsidP="00E91551">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瓶子的体积是一定的，所以装满酒精的体积等于装满水的体积，因为酒精的密度小于水的密度，所以装满酒精的质量小于装满水的质量。</w:t>
      </w:r>
    </w:p>
    <w:p w:rsidR="00E91551" w:rsidRDefault="00E91551" w:rsidP="00E91551">
      <w:pPr>
        <w:spacing w:line="360" w:lineRule="auto"/>
        <w:jc w:val="left"/>
        <w:textAlignment w:val="center"/>
        <w:rPr>
          <w:rFonts w:ascii="宋体" w:hAnsi="宋体" w:cs="宋体"/>
          <w:bCs/>
          <w:color w:val="FF0000"/>
        </w:rPr>
      </w:pPr>
      <w:r>
        <w:rPr>
          <w:bCs/>
        </w:rPr>
        <w:t>13</w:t>
      </w:r>
      <w:r>
        <w:rPr>
          <w:bCs/>
        </w:rPr>
        <w:t>．</w:t>
      </w:r>
      <w:r>
        <w:rPr>
          <w:rFonts w:ascii="宋体" w:hAnsi="宋体" w:cs="宋体"/>
          <w:bCs/>
        </w:rPr>
        <w:t>给自行车车胎打气时，车胎内气体质量</w:t>
      </w:r>
      <w:r>
        <w:rPr>
          <w:bCs/>
        </w:rPr>
        <w:t>_____</w:t>
      </w:r>
      <w:r>
        <w:rPr>
          <w:rFonts w:ascii="宋体" w:hAnsi="宋体" w:cs="宋体"/>
          <w:bCs/>
        </w:rPr>
        <w:t>，密度</w:t>
      </w:r>
      <w:r>
        <w:rPr>
          <w:bCs/>
        </w:rPr>
        <w:t>_____</w:t>
      </w:r>
      <w:r>
        <w:rPr>
          <w:rFonts w:ascii="宋体" w:hAnsi="宋体" w:cs="宋体"/>
          <w:bCs/>
        </w:rPr>
        <w:t>（填“变大”“变小”或“不变”）。我国北方的冬天，若水管保护不好，往往会发生水结冰而冻裂水管的现象，原因是冰的密度比水的密度</w:t>
      </w:r>
      <w:r>
        <w:rPr>
          <w:bCs/>
        </w:rPr>
        <w:t>_____</w:t>
      </w:r>
      <w:r>
        <w:rPr>
          <w:rFonts w:ascii="宋体" w:hAnsi="宋体" w:cs="宋体"/>
          <w:bCs/>
        </w:rPr>
        <w:t>，水结冰后体积会增大；房间的暖气一般都安装在窗户下面，是依据气体的密度随温度的升高而变</w:t>
      </w:r>
      <w:r>
        <w:rPr>
          <w:bCs/>
        </w:rPr>
        <w:t>_____</w:t>
      </w:r>
      <w:r>
        <w:rPr>
          <w:rFonts w:ascii="宋体" w:hAnsi="宋体" w:cs="宋体"/>
          <w:bCs/>
        </w:rPr>
        <w:t>（均选填“大”或“小”）。</w:t>
      </w:r>
    </w:p>
    <w:p w:rsidR="00E91551" w:rsidRDefault="00E91551" w:rsidP="00E91551">
      <w:pPr>
        <w:spacing w:line="360" w:lineRule="auto"/>
        <w:jc w:val="left"/>
        <w:textAlignment w:val="center"/>
        <w:rPr>
          <w:rFonts w:ascii="宋体" w:hAnsi="宋体" w:cs="宋体"/>
          <w:bCs/>
          <w:color w:val="FF0000"/>
        </w:rPr>
      </w:pPr>
      <w:r>
        <w:rPr>
          <w:bCs/>
          <w:color w:val="FF0000"/>
        </w:rPr>
        <w:t>【答案】</w:t>
      </w:r>
      <w:proofErr w:type="gramStart"/>
      <w:r>
        <w:rPr>
          <w:rFonts w:ascii="宋体" w:hAnsi="宋体" w:cs="宋体"/>
          <w:bCs/>
          <w:color w:val="FF0000"/>
        </w:rPr>
        <w:t>变大</w:t>
      </w:r>
      <w:r>
        <w:rPr>
          <w:bCs/>
          <w:color w:val="FF0000"/>
        </w:rPr>
        <w:t xml:space="preserve">    </w:t>
      </w:r>
      <w:r>
        <w:rPr>
          <w:rFonts w:ascii="宋体" w:hAnsi="宋体" w:cs="宋体"/>
          <w:bCs/>
          <w:color w:val="FF0000"/>
        </w:rPr>
        <w:t>变大</w:t>
      </w:r>
      <w:r>
        <w:rPr>
          <w:bCs/>
          <w:color w:val="FF0000"/>
        </w:rPr>
        <w:t xml:space="preserve">    </w:t>
      </w:r>
      <w:proofErr w:type="gramEnd"/>
      <w:r>
        <w:rPr>
          <w:rFonts w:ascii="宋体" w:hAnsi="宋体" w:cs="宋体"/>
          <w:bCs/>
          <w:color w:val="FF0000"/>
        </w:rPr>
        <w:t>小</w:t>
      </w:r>
      <w:r>
        <w:rPr>
          <w:bCs/>
          <w:color w:val="FF0000"/>
        </w:rPr>
        <w:t xml:space="preserve">    </w:t>
      </w:r>
      <w:r>
        <w:rPr>
          <w:rFonts w:ascii="宋体" w:hAnsi="宋体" w:cs="宋体"/>
          <w:bCs/>
          <w:color w:val="FF0000"/>
        </w:rPr>
        <w:t>小</w:t>
      </w:r>
      <w:r>
        <w:rPr>
          <w:bCs/>
          <w:color w:val="FF0000"/>
        </w:rPr>
        <w:t xml:space="preserve">    </w:t>
      </w:r>
    </w:p>
    <w:p w:rsidR="00E91551" w:rsidRDefault="00E91551" w:rsidP="00E91551">
      <w:pPr>
        <w:spacing w:line="360" w:lineRule="auto"/>
        <w:jc w:val="left"/>
        <w:textAlignment w:val="center"/>
        <w:rPr>
          <w:bCs/>
          <w:color w:val="FF0000"/>
        </w:rPr>
      </w:pPr>
      <w:r>
        <w:rPr>
          <w:bCs/>
          <w:color w:val="FF0000"/>
        </w:rPr>
        <w:t>【解析】</w:t>
      </w:r>
    </w:p>
    <w:p w:rsidR="00E91551" w:rsidRDefault="00E91551" w:rsidP="00E91551">
      <w:pPr>
        <w:spacing w:line="360" w:lineRule="auto"/>
        <w:jc w:val="left"/>
        <w:textAlignment w:val="center"/>
        <w:rPr>
          <w:rFonts w:ascii="宋体" w:hAnsi="宋体" w:cs="宋体"/>
          <w:bCs/>
          <w:color w:val="FF0000"/>
        </w:rPr>
      </w:pPr>
      <w:r>
        <w:rPr>
          <w:rFonts w:eastAsia="Times New Roman"/>
          <w:bCs/>
          <w:color w:val="FF0000"/>
        </w:rPr>
        <w:t>[1][2]</w:t>
      </w:r>
      <w:r>
        <w:rPr>
          <w:rFonts w:ascii="宋体" w:hAnsi="宋体" w:cs="宋体"/>
          <w:bCs/>
          <w:color w:val="FF0000"/>
        </w:rPr>
        <w:t>用打气筒给自行车打气的过程中，车胎中空气变多，所以质量变大。车胎中空气质量增大了，但空气的体积不变，根据</w:t>
      </w:r>
      <w:r>
        <w:rPr>
          <w:bCs/>
          <w:color w:val="FF0000"/>
        </w:rPr>
        <w:object w:dxaOrig="682" w:dyaOrig="621">
          <v:shape id="对象 81" o:spid="_x0000_i1052" type="#_x0000_t75" alt=" " style="width:34.35pt;height:31pt;mso-wrap-style:square;mso-position-horizontal-relative:page;mso-position-vertical-relative:page" o:ole="">
            <v:imagedata r:id="rId8" o:title="eqId68e21b93e1664677baa5a683165d8aad"/>
          </v:shape>
          <o:OLEObject Type="Embed" ProgID="Equation.DSMT4" ShapeID="对象 81" DrawAspect="Content" ObjectID="_1667805856" r:id="rId59"/>
        </w:object>
      </w:r>
      <w:r>
        <w:rPr>
          <w:rFonts w:ascii="宋体" w:hAnsi="宋体" w:cs="宋体"/>
          <w:bCs/>
          <w:color w:val="FF0000"/>
        </w:rPr>
        <w:t>可知，车胎内气体的密度变大。</w:t>
      </w:r>
    </w:p>
    <w:p w:rsidR="00E91551" w:rsidRDefault="00E91551" w:rsidP="00E91551">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冬天气温低于</w:t>
      </w:r>
      <w:r>
        <w:rPr>
          <w:rFonts w:eastAsia="Times New Roman"/>
          <w:bCs/>
          <w:color w:val="FF0000"/>
        </w:rPr>
        <w:t>0</w:t>
      </w:r>
      <w:r>
        <w:rPr>
          <w:rFonts w:ascii="宋体" w:hAnsi="宋体" w:cs="宋体"/>
          <w:bCs/>
          <w:color w:val="FF0000"/>
        </w:rPr>
        <w:t>℃时，自来水管中的水结冰，状态发生变化，物质的多少没有变化，所以水结冰后质量不变。由于冰的密度比水的密度小，由公式</w:t>
      </w:r>
      <w:r>
        <w:rPr>
          <w:bCs/>
          <w:color w:val="FF0000"/>
        </w:rPr>
        <w:object w:dxaOrig="615" w:dyaOrig="645">
          <v:shape id="对象 82" o:spid="_x0000_i1053" type="#_x0000_t75" alt=" " style="width:31pt;height:32.65pt;mso-wrap-style:square;mso-position-horizontal-relative:page;mso-position-vertical-relative:page" o:ole="">
            <v:imagedata r:id="rId60" o:title="eqId5ef45cb44bee4a28bd7eae436e90655c"/>
          </v:shape>
          <o:OLEObject Type="Embed" ProgID="Equation.DSMT4" ShapeID="对象 82" DrawAspect="Content" ObjectID="_1667805857" r:id="rId61"/>
        </w:object>
      </w:r>
      <w:r>
        <w:rPr>
          <w:rFonts w:ascii="宋体" w:hAnsi="宋体" w:cs="宋体"/>
          <w:bCs/>
          <w:color w:val="FF0000"/>
        </w:rPr>
        <w:t>可知，冰的体积比水的体积大，这样就会把自来水管撑裂。</w:t>
      </w:r>
    </w:p>
    <w:p w:rsidR="00E91551" w:rsidRDefault="00E91551" w:rsidP="00E91551">
      <w:pPr>
        <w:spacing w:line="360" w:lineRule="auto"/>
        <w:jc w:val="left"/>
        <w:textAlignment w:val="center"/>
        <w:rPr>
          <w:rFonts w:ascii="宋体" w:hAnsi="宋体" w:cs="宋体"/>
          <w:bCs/>
          <w:color w:val="FF0000"/>
        </w:rPr>
      </w:pPr>
      <w:r>
        <w:rPr>
          <w:rFonts w:eastAsia="Times New Roman"/>
          <w:bCs/>
          <w:color w:val="FF0000"/>
        </w:rPr>
        <w:t>[4]</w:t>
      </w:r>
      <w:r>
        <w:rPr>
          <w:rFonts w:ascii="宋体" w:hAnsi="宋体" w:cs="宋体"/>
          <w:bCs/>
          <w:color w:val="FF0000"/>
        </w:rPr>
        <w:t>暖气片对空气进行加热时，空气受热体积变大，质量不变，根据</w:t>
      </w:r>
      <w:r>
        <w:rPr>
          <w:bCs/>
          <w:color w:val="FF0000"/>
        </w:rPr>
        <w:object w:dxaOrig="682" w:dyaOrig="621">
          <v:shape id="对象 83" o:spid="_x0000_i1054" type="#_x0000_t75" alt=" " style="width:34.35pt;height:31pt;mso-wrap-style:square;mso-position-horizontal-relative:page;mso-position-vertical-relative:page" o:ole="">
            <v:imagedata r:id="rId8" o:title="eqId68e21b93e1664677baa5a683165d8aad"/>
          </v:shape>
          <o:OLEObject Type="Embed" ProgID="Equation.DSMT4" ShapeID="对象 83" DrawAspect="Content" ObjectID="_1667805858" r:id="rId62"/>
        </w:object>
      </w:r>
      <w:r>
        <w:rPr>
          <w:rFonts w:ascii="宋体" w:hAnsi="宋体" w:cs="宋体"/>
          <w:bCs/>
          <w:color w:val="FF0000"/>
        </w:rPr>
        <w:t>可知，密度变小。</w:t>
      </w:r>
    </w:p>
    <w:p w:rsidR="00E91551" w:rsidRDefault="00E91551" w:rsidP="00E91551">
      <w:pPr>
        <w:spacing w:line="360" w:lineRule="auto"/>
        <w:jc w:val="left"/>
        <w:textAlignment w:val="center"/>
        <w:rPr>
          <w:rFonts w:ascii="宋体" w:hAnsi="宋体" w:cs="宋体"/>
          <w:bCs/>
          <w:color w:val="FF0000"/>
        </w:rPr>
      </w:pPr>
      <w:r>
        <w:rPr>
          <w:bCs/>
        </w:rPr>
        <w:t>14</w:t>
      </w:r>
      <w:r>
        <w:rPr>
          <w:bCs/>
        </w:rPr>
        <w:t>．</w:t>
      </w:r>
      <w:r>
        <w:rPr>
          <w:rFonts w:ascii="宋体" w:hAnsi="宋体" w:cs="宋体"/>
          <w:bCs/>
        </w:rPr>
        <w:t>分别由不同物质</w:t>
      </w:r>
      <w:r>
        <w:rPr>
          <w:rFonts w:eastAsia="Times New Roman"/>
          <w:bCs/>
        </w:rPr>
        <w:t>a</w:t>
      </w:r>
      <w:r>
        <w:rPr>
          <w:rFonts w:ascii="宋体" w:hAnsi="宋体" w:cs="宋体"/>
          <w:bCs/>
        </w:rPr>
        <w:t>、</w:t>
      </w:r>
      <w:r>
        <w:rPr>
          <w:rFonts w:eastAsia="Times New Roman"/>
          <w:bCs/>
        </w:rPr>
        <w:t>b</w:t>
      </w:r>
      <w:r>
        <w:rPr>
          <w:rFonts w:ascii="宋体" w:hAnsi="宋体" w:cs="宋体"/>
          <w:bCs/>
        </w:rPr>
        <w:t>、</w:t>
      </w:r>
      <w:r>
        <w:rPr>
          <w:rFonts w:eastAsia="Times New Roman"/>
          <w:bCs/>
        </w:rPr>
        <w:t>c</w:t>
      </w:r>
      <w:r>
        <w:rPr>
          <w:rFonts w:ascii="宋体" w:hAnsi="宋体" w:cs="宋体"/>
          <w:bCs/>
        </w:rPr>
        <w:t>组成的三个实心体，它们的质量和体积的关系如图所示，由图可知</w:t>
      </w:r>
      <w:r>
        <w:rPr>
          <w:rFonts w:eastAsia="Times New Roman"/>
          <w:bCs/>
        </w:rPr>
        <w:t>a</w:t>
      </w:r>
      <w:r>
        <w:rPr>
          <w:rFonts w:ascii="宋体" w:hAnsi="宋体" w:cs="宋体"/>
          <w:bCs/>
        </w:rPr>
        <w:t>物质的密度最</w:t>
      </w:r>
      <w:r>
        <w:rPr>
          <w:bCs/>
        </w:rPr>
        <w:t>______</w:t>
      </w:r>
      <w:r>
        <w:rPr>
          <w:rFonts w:ascii="宋体" w:hAnsi="宋体" w:cs="宋体"/>
          <w:bCs/>
        </w:rPr>
        <w:t>（大或小），</w:t>
      </w:r>
      <w:r>
        <w:rPr>
          <w:rFonts w:eastAsia="Times New Roman"/>
          <w:bCs/>
        </w:rPr>
        <w:t>c</w:t>
      </w:r>
      <w:r>
        <w:rPr>
          <w:rFonts w:ascii="宋体" w:hAnsi="宋体" w:cs="宋体"/>
          <w:bCs/>
        </w:rPr>
        <w:t>物质的密度等于</w:t>
      </w:r>
      <w:r>
        <w:rPr>
          <w:rFonts w:eastAsia="Times New Roman"/>
          <w:bCs/>
        </w:rPr>
        <w:t xml:space="preserve"> </w:t>
      </w:r>
      <w:r>
        <w:rPr>
          <w:bCs/>
        </w:rPr>
        <w:t>__________</w:t>
      </w:r>
      <w:r>
        <w:rPr>
          <w:rFonts w:ascii="宋体" w:hAnsi="宋体" w:cs="宋体"/>
          <w:bCs/>
        </w:rPr>
        <w:t>。</w:t>
      </w:r>
    </w:p>
    <w:p w:rsidR="00E91551" w:rsidRDefault="00E91551" w:rsidP="00E91551">
      <w:pPr>
        <w:spacing w:line="360" w:lineRule="auto"/>
        <w:jc w:val="left"/>
        <w:textAlignment w:val="center"/>
        <w:rPr>
          <w:bCs/>
          <w:color w:val="FF0000"/>
        </w:rPr>
      </w:pPr>
      <w:r>
        <w:rPr>
          <w:bCs/>
          <w:noProof/>
          <w:lang w:eastAsia="zh-TW"/>
        </w:rPr>
        <w:drawing>
          <wp:inline distT="0" distB="0" distL="0" distR="0">
            <wp:extent cx="1275715" cy="1243965"/>
            <wp:effectExtent l="0" t="0" r="635" b="0"/>
            <wp:docPr id="932067250" name="图片 9320672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 "/>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275715" cy="1243965"/>
                    </a:xfrm>
                    <a:prstGeom prst="rect">
                      <a:avLst/>
                    </a:prstGeom>
                    <a:noFill/>
                    <a:ln>
                      <a:noFill/>
                    </a:ln>
                  </pic:spPr>
                </pic:pic>
              </a:graphicData>
            </a:graphic>
          </wp:inline>
        </w:drawing>
      </w:r>
    </w:p>
    <w:p w:rsidR="00E91551" w:rsidRDefault="00E91551" w:rsidP="00E91551">
      <w:pPr>
        <w:spacing w:line="360" w:lineRule="auto"/>
        <w:jc w:val="left"/>
        <w:textAlignment w:val="center"/>
        <w:rPr>
          <w:rFonts w:eastAsia="Times New Roman"/>
          <w:bCs/>
          <w:color w:val="FF0000"/>
        </w:rPr>
      </w:pPr>
      <w:r>
        <w:rPr>
          <w:bCs/>
          <w:color w:val="FF0000"/>
        </w:rPr>
        <w:t>【答案】</w:t>
      </w:r>
      <w:r>
        <w:rPr>
          <w:rFonts w:ascii="宋体" w:hAnsi="宋体" w:cs="宋体"/>
          <w:bCs/>
          <w:color w:val="FF0000"/>
        </w:rPr>
        <w:t>小</w:t>
      </w:r>
      <w:r>
        <w:rPr>
          <w:bCs/>
          <w:color w:val="FF0000"/>
        </w:rPr>
        <w:t xml:space="preserve">    </w:t>
      </w:r>
      <w:r>
        <w:rPr>
          <w:rFonts w:eastAsia="Times New Roman"/>
          <w:bCs/>
          <w:color w:val="FF0000"/>
        </w:rPr>
        <w:t>2</w:t>
      </w:r>
      <w:r>
        <w:rPr>
          <w:rFonts w:ascii="宋体" w:hAnsi="宋体" w:cs="宋体"/>
          <w:bCs/>
          <w:color w:val="FF0000"/>
        </w:rPr>
        <w:t>×</w:t>
      </w:r>
      <w:r>
        <w:rPr>
          <w:rFonts w:eastAsia="Times New Roman"/>
          <w:bCs/>
          <w:color w:val="FF0000"/>
        </w:rPr>
        <w:t>10</w:t>
      </w:r>
      <w:r>
        <w:rPr>
          <w:rFonts w:eastAsia="Times New Roman"/>
          <w:bCs/>
          <w:color w:val="FF0000"/>
          <w:vertAlign w:val="superscript"/>
        </w:rPr>
        <w:t>3</w:t>
      </w:r>
      <w:r>
        <w:rPr>
          <w:rFonts w:eastAsia="Times New Roman"/>
          <w:bCs/>
          <w:color w:val="FF0000"/>
        </w:rPr>
        <w:t>kg</w:t>
      </w:r>
      <w:r>
        <w:rPr>
          <w:rFonts w:ascii="宋体" w:hAnsi="宋体" w:cs="宋体"/>
          <w:bCs/>
          <w:color w:val="FF0000"/>
        </w:rPr>
        <w:t>∕</w:t>
      </w:r>
      <w:r>
        <w:rPr>
          <w:rFonts w:eastAsia="Times New Roman"/>
          <w:bCs/>
          <w:color w:val="FF0000"/>
        </w:rPr>
        <w:t>m</w:t>
      </w:r>
      <w:r>
        <w:rPr>
          <w:rFonts w:eastAsia="Times New Roman"/>
          <w:bCs/>
          <w:color w:val="FF0000"/>
          <w:vertAlign w:val="superscript"/>
        </w:rPr>
        <w:t>3</w:t>
      </w:r>
      <w:r>
        <w:rPr>
          <w:bCs/>
          <w:color w:val="FF0000"/>
        </w:rPr>
        <w:t xml:space="preserve">    </w:t>
      </w:r>
    </w:p>
    <w:p w:rsidR="00E91551" w:rsidRDefault="00E91551" w:rsidP="00E91551">
      <w:pPr>
        <w:spacing w:line="360" w:lineRule="auto"/>
        <w:jc w:val="left"/>
        <w:textAlignment w:val="center"/>
        <w:rPr>
          <w:bCs/>
          <w:color w:val="FF0000"/>
        </w:rPr>
      </w:pPr>
      <w:r>
        <w:rPr>
          <w:bCs/>
          <w:noProof/>
          <w:color w:val="FF0000"/>
          <w:lang w:eastAsia="zh-TW"/>
        </w:rPr>
        <w:drawing>
          <wp:inline distT="0" distB="0" distL="0" distR="0">
            <wp:extent cx="255270" cy="255270"/>
            <wp:effectExtent l="0" t="0" r="0" b="0"/>
            <wp:docPr id="932067249" name="图片 932067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55270" cy="255270"/>
                    </a:xfrm>
                    <a:prstGeom prst="rect">
                      <a:avLst/>
                    </a:prstGeom>
                    <a:noFill/>
                    <a:ln>
                      <a:noFill/>
                    </a:ln>
                  </pic:spPr>
                </pic:pic>
              </a:graphicData>
            </a:graphic>
          </wp:inline>
        </w:drawing>
      </w:r>
      <w:r>
        <w:rPr>
          <w:bCs/>
          <w:color w:val="FF0000"/>
        </w:rPr>
        <w:t>【解析】</w:t>
      </w:r>
    </w:p>
    <w:p w:rsidR="00E91551" w:rsidRDefault="00E91551" w:rsidP="00E91551">
      <w:pPr>
        <w:spacing w:line="360" w:lineRule="auto"/>
        <w:jc w:val="left"/>
        <w:textAlignment w:val="center"/>
        <w:rPr>
          <w:bCs/>
          <w:color w:val="FF0000"/>
        </w:rPr>
      </w:pPr>
      <w:r>
        <w:rPr>
          <w:rFonts w:eastAsia="Times New Roman"/>
          <w:bCs/>
          <w:color w:val="FF0000"/>
        </w:rPr>
        <w:t>[1][2]</w:t>
      </w:r>
      <w:r>
        <w:rPr>
          <w:rFonts w:ascii="宋体" w:hAnsi="宋体" w:cs="宋体"/>
          <w:bCs/>
          <w:color w:val="FF0000"/>
        </w:rPr>
        <w:t>由图知</w:t>
      </w:r>
      <w:r>
        <w:rPr>
          <w:rFonts w:eastAsia="Times New Roman"/>
          <w:bCs/>
          <w:color w:val="FF0000"/>
        </w:rPr>
        <w:t>a</w:t>
      </w:r>
      <w:r>
        <w:rPr>
          <w:rFonts w:ascii="宋体" w:hAnsi="宋体" w:cs="宋体"/>
          <w:bCs/>
          <w:color w:val="FF0000"/>
        </w:rPr>
        <w:t>物质的密度</w:t>
      </w:r>
      <w:r>
        <w:rPr>
          <w:bCs/>
          <w:color w:val="FF0000"/>
        </w:rPr>
        <w:object w:dxaOrig="3600" w:dyaOrig="720">
          <v:shape id="对象 85" o:spid="_x0000_i1055" type="#_x0000_t75" alt=" " style="width:180pt;height:36pt;mso-wrap-style:square;mso-position-horizontal-relative:page;mso-position-vertical-relative:page" o:ole="">
            <v:imagedata r:id="rId65" o:title="eqId78c25dfcb03441999f990b1c8728e0a0"/>
          </v:shape>
          <o:OLEObject Type="Embed" ProgID="Equation.DSMT4" ShapeID="对象 85" DrawAspect="Content" ObjectID="_1667805859" r:id="rId66"/>
        </w:object>
      </w:r>
    </w:p>
    <w:p w:rsidR="00E91551" w:rsidRDefault="00E91551" w:rsidP="00E91551">
      <w:pPr>
        <w:spacing w:line="360" w:lineRule="auto"/>
        <w:jc w:val="left"/>
        <w:textAlignment w:val="center"/>
        <w:rPr>
          <w:bCs/>
          <w:color w:val="FF0000"/>
        </w:rPr>
      </w:pPr>
      <w:r>
        <w:rPr>
          <w:rFonts w:eastAsia="Times New Roman"/>
          <w:bCs/>
          <w:color w:val="FF0000"/>
        </w:rPr>
        <w:t>b</w:t>
      </w:r>
      <w:r>
        <w:rPr>
          <w:rFonts w:ascii="宋体" w:hAnsi="宋体" w:cs="宋体"/>
          <w:bCs/>
          <w:color w:val="FF0000"/>
        </w:rPr>
        <w:t>物质的密度</w:t>
      </w:r>
      <w:r>
        <w:rPr>
          <w:bCs/>
          <w:color w:val="FF0000"/>
        </w:rPr>
        <w:object w:dxaOrig="3424" w:dyaOrig="720">
          <v:shape id="对象 86" o:spid="_x0000_i1056" type="#_x0000_t75" alt=" " style="width:170.8pt;height:36pt;mso-wrap-style:square;mso-position-horizontal-relative:page;mso-position-vertical-relative:page" o:ole="">
            <v:imagedata r:id="rId67" o:title="eqId85ec119fca034dff835d10e5f430bfe9"/>
          </v:shape>
          <o:OLEObject Type="Embed" ProgID="Equation.DSMT4" ShapeID="对象 86" DrawAspect="Content" ObjectID="_1667805860" r:id="rId68"/>
        </w:object>
      </w:r>
    </w:p>
    <w:p w:rsidR="00E91551" w:rsidRDefault="00E91551" w:rsidP="00E91551">
      <w:pPr>
        <w:spacing w:line="360" w:lineRule="auto"/>
        <w:jc w:val="left"/>
        <w:textAlignment w:val="center"/>
        <w:rPr>
          <w:bCs/>
          <w:color w:val="FF0000"/>
        </w:rPr>
      </w:pPr>
      <w:r>
        <w:rPr>
          <w:rFonts w:eastAsia="Times New Roman"/>
          <w:bCs/>
          <w:color w:val="FF0000"/>
        </w:rPr>
        <w:t>c</w:t>
      </w:r>
      <w:r>
        <w:rPr>
          <w:rFonts w:ascii="宋体" w:hAnsi="宋体" w:cs="宋体"/>
          <w:bCs/>
          <w:color w:val="FF0000"/>
        </w:rPr>
        <w:t>物质的密度</w:t>
      </w:r>
      <w:r>
        <w:rPr>
          <w:bCs/>
          <w:color w:val="FF0000"/>
        </w:rPr>
        <w:object w:dxaOrig="3460" w:dyaOrig="720">
          <v:shape id="对象 87" o:spid="_x0000_i1057" type="#_x0000_t75" alt=" " style="width:173.3pt;height:36pt;mso-wrap-style:square;mso-position-horizontal-relative:page;mso-position-vertical-relative:page" o:ole="">
            <v:imagedata r:id="rId69" o:title="eqIdf53a8a1f0e724f76a4b56bf1bdf20ee4"/>
          </v:shape>
          <o:OLEObject Type="Embed" ProgID="Equation.DSMT4" ShapeID="对象 87" DrawAspect="Content" ObjectID="_1667805861" r:id="rId70"/>
        </w:object>
      </w:r>
    </w:p>
    <w:p w:rsidR="00E91551" w:rsidRDefault="00E91551" w:rsidP="00E91551">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物质的密度最小，</w:t>
      </w:r>
      <w:r>
        <w:rPr>
          <w:rFonts w:eastAsia="Times New Roman"/>
          <w:bCs/>
          <w:color w:val="FF0000"/>
        </w:rPr>
        <w:t>c</w:t>
      </w:r>
      <w:r>
        <w:rPr>
          <w:rFonts w:ascii="宋体" w:hAnsi="宋体" w:cs="宋体"/>
          <w:bCs/>
          <w:color w:val="FF0000"/>
        </w:rPr>
        <w:t>物质的密度等于</w:t>
      </w:r>
      <w:r>
        <w:rPr>
          <w:rFonts w:eastAsia="Times New Roman"/>
          <w:bCs/>
          <w:color w:val="FF0000"/>
        </w:rPr>
        <w:t>2</w:t>
      </w:r>
      <w:r>
        <w:rPr>
          <w:rFonts w:ascii="宋体" w:hAnsi="宋体" w:cs="宋体"/>
          <w:bCs/>
          <w:color w:val="FF0000"/>
        </w:rPr>
        <w:t>×</w:t>
      </w:r>
      <w:r>
        <w:rPr>
          <w:rFonts w:eastAsia="Times New Roman"/>
          <w:bCs/>
          <w:color w:val="FF0000"/>
        </w:rPr>
        <w:t>10</w:t>
      </w:r>
      <w:r>
        <w:rPr>
          <w:rFonts w:eastAsia="Times New Roman"/>
          <w:bCs/>
          <w:color w:val="FF0000"/>
          <w:vertAlign w:val="superscript"/>
        </w:rPr>
        <w:t>3</w:t>
      </w:r>
      <w:r>
        <w:rPr>
          <w:rFonts w:eastAsia="Times New Roman"/>
          <w:bCs/>
          <w:color w:val="FF0000"/>
        </w:rPr>
        <w:t>kg</w:t>
      </w:r>
      <w:r>
        <w:rPr>
          <w:rFonts w:ascii="宋体" w:hAnsi="宋体" w:cs="宋体"/>
          <w:bCs/>
          <w:color w:val="FF0000"/>
        </w:rPr>
        <w:t>∕</w:t>
      </w:r>
      <w:r>
        <w:rPr>
          <w:rFonts w:eastAsia="Times New Roman"/>
          <w:bCs/>
          <w:color w:val="FF0000"/>
        </w:rPr>
        <w:t>m</w:t>
      </w:r>
      <w:r>
        <w:rPr>
          <w:rFonts w:eastAsia="Times New Roman"/>
          <w:bCs/>
          <w:color w:val="FF0000"/>
          <w:vertAlign w:val="superscript"/>
        </w:rPr>
        <w:t>3</w: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bCs/>
        </w:rPr>
        <w:t>15</w:t>
      </w:r>
      <w:r>
        <w:rPr>
          <w:bCs/>
        </w:rPr>
        <w:t>．</w:t>
      </w:r>
      <w:r>
        <w:rPr>
          <w:rFonts w:ascii="宋体" w:hAnsi="宋体" w:cs="宋体"/>
          <w:bCs/>
        </w:rPr>
        <w:t>初二年级某班一位同学用调好的天平测量</w:t>
      </w:r>
      <w:proofErr w:type="gramStart"/>
      <w:r>
        <w:rPr>
          <w:rFonts w:ascii="宋体" w:hAnsi="宋体" w:cs="宋体"/>
          <w:bCs/>
        </w:rPr>
        <w:t>一</w:t>
      </w:r>
      <w:proofErr w:type="gramEnd"/>
      <w:r>
        <w:rPr>
          <w:rFonts w:ascii="宋体" w:hAnsi="宋体" w:cs="宋体"/>
          <w:bCs/>
        </w:rPr>
        <w:t>体积为</w:t>
      </w:r>
      <w:r>
        <w:rPr>
          <w:rFonts w:eastAsia="Times New Roman"/>
          <w:bCs/>
        </w:rPr>
        <w:t>8cm</w:t>
      </w:r>
      <w:r>
        <w:rPr>
          <w:rFonts w:eastAsia="Times New Roman"/>
          <w:bCs/>
          <w:vertAlign w:val="superscript"/>
        </w:rPr>
        <w:t>3</w:t>
      </w:r>
      <w:r>
        <w:rPr>
          <w:rFonts w:ascii="宋体" w:hAnsi="宋体" w:cs="宋体"/>
          <w:bCs/>
        </w:rPr>
        <w:t>的小石块的质量。当天平重新平衡时，天平右盘中的砝码和游码位置如图所示，该小石块的密度为</w:t>
      </w:r>
      <w:r>
        <w:rPr>
          <w:bCs/>
        </w:rPr>
        <w:t>________</w:t>
      </w:r>
      <w:r>
        <w:rPr>
          <w:rFonts w:ascii="宋体" w:hAnsi="宋体" w:cs="宋体"/>
          <w:bCs/>
        </w:rPr>
        <w:t>；而另一位同学测得乙物体的质量是甲物体质量的</w:t>
      </w:r>
      <w:r>
        <w:rPr>
          <w:rFonts w:eastAsia="Times New Roman"/>
          <w:bCs/>
        </w:rPr>
        <w:t>3</w:t>
      </w:r>
      <w:r>
        <w:rPr>
          <w:rFonts w:ascii="宋体" w:hAnsi="宋体" w:cs="宋体"/>
          <w:bCs/>
        </w:rPr>
        <w:t>倍，若甲、乙两物体的体积比为</w:t>
      </w:r>
      <w:r>
        <w:rPr>
          <w:rFonts w:eastAsia="Times New Roman"/>
          <w:bCs/>
        </w:rPr>
        <w:t>4</w:t>
      </w:r>
      <w:r>
        <w:rPr>
          <w:rFonts w:ascii="宋体" w:hAnsi="宋体" w:cs="宋体"/>
          <w:bCs/>
        </w:rPr>
        <w:t>∶</w:t>
      </w:r>
      <w:r>
        <w:rPr>
          <w:rFonts w:eastAsia="Times New Roman"/>
          <w:bCs/>
        </w:rPr>
        <w:t>3</w:t>
      </w:r>
      <w:r>
        <w:rPr>
          <w:rFonts w:ascii="宋体" w:hAnsi="宋体" w:cs="宋体"/>
          <w:bCs/>
        </w:rPr>
        <w:t>，则甲、乙两物体的密度比为</w:t>
      </w:r>
      <w:r>
        <w:rPr>
          <w:bCs/>
        </w:rPr>
        <w:t>________</w:t>
      </w:r>
      <w:r>
        <w:rPr>
          <w:rFonts w:ascii="宋体" w:hAnsi="宋体" w:cs="宋体"/>
          <w:bCs/>
        </w:rPr>
        <w:t>。</w:t>
      </w:r>
    </w:p>
    <w:p w:rsidR="00E91551" w:rsidRDefault="00E91551" w:rsidP="00E91551">
      <w:pPr>
        <w:spacing w:line="360" w:lineRule="auto"/>
        <w:jc w:val="left"/>
        <w:textAlignment w:val="center"/>
        <w:rPr>
          <w:bCs/>
          <w:color w:val="FF0000"/>
        </w:rPr>
      </w:pPr>
      <w:r>
        <w:rPr>
          <w:bCs/>
          <w:noProof/>
          <w:lang w:eastAsia="zh-TW"/>
        </w:rPr>
        <w:drawing>
          <wp:inline distT="0" distB="0" distL="0" distR="0">
            <wp:extent cx="3126105" cy="1743710"/>
            <wp:effectExtent l="0" t="0" r="0" b="8890"/>
            <wp:docPr id="932067248" name="图片 9320672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 "/>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126105" cy="1743710"/>
                    </a:xfrm>
                    <a:prstGeom prst="rect">
                      <a:avLst/>
                    </a:prstGeom>
                    <a:noFill/>
                    <a:ln>
                      <a:noFill/>
                    </a:ln>
                  </pic:spPr>
                </pic:pic>
              </a:graphicData>
            </a:graphic>
          </wp:inline>
        </w:drawing>
      </w:r>
    </w:p>
    <w:p w:rsidR="00E91551" w:rsidRDefault="00E91551" w:rsidP="00E91551">
      <w:pPr>
        <w:spacing w:line="360" w:lineRule="auto"/>
        <w:jc w:val="left"/>
        <w:textAlignment w:val="center"/>
        <w:rPr>
          <w:rFonts w:eastAsia="Times New Roman"/>
          <w:bCs/>
          <w:color w:val="FF0000"/>
        </w:rPr>
      </w:pPr>
      <w:r>
        <w:rPr>
          <w:bCs/>
          <w:color w:val="FF0000"/>
        </w:rPr>
        <w:t>【答案】</w:t>
      </w:r>
      <w:r>
        <w:rPr>
          <w:rFonts w:eastAsia="Times New Roman"/>
          <w:bCs/>
          <w:color w:val="FF0000"/>
        </w:rPr>
        <w:t>2.2g/cm</w:t>
      </w:r>
      <w:r>
        <w:rPr>
          <w:rFonts w:eastAsia="Times New Roman"/>
          <w:bCs/>
          <w:color w:val="FF0000"/>
          <w:vertAlign w:val="superscript"/>
        </w:rPr>
        <w:t>3</w:t>
      </w:r>
      <w:r>
        <w:rPr>
          <w:bCs/>
          <w:color w:val="FF0000"/>
        </w:rPr>
        <w:t xml:space="preserve">    </w:t>
      </w:r>
      <w:r>
        <w:rPr>
          <w:rFonts w:eastAsia="Times New Roman"/>
          <w:bCs/>
          <w:color w:val="FF0000"/>
        </w:rPr>
        <w:t>1</w:t>
      </w:r>
      <w:r>
        <w:rPr>
          <w:rFonts w:ascii="宋体" w:hAnsi="宋体" w:cs="宋体"/>
          <w:bCs/>
          <w:color w:val="FF0000"/>
        </w:rPr>
        <w:t>∶</w:t>
      </w:r>
      <w:r>
        <w:rPr>
          <w:rFonts w:eastAsia="Times New Roman"/>
          <w:bCs/>
          <w:color w:val="FF0000"/>
        </w:rPr>
        <w:t>4</w:t>
      </w:r>
      <w:r>
        <w:rPr>
          <w:bCs/>
          <w:color w:val="FF0000"/>
        </w:rPr>
        <w:t xml:space="preserve">    </w:t>
      </w:r>
    </w:p>
    <w:p w:rsidR="00E91551" w:rsidRDefault="00E91551" w:rsidP="00E91551">
      <w:pPr>
        <w:spacing w:line="360" w:lineRule="auto"/>
        <w:jc w:val="left"/>
        <w:textAlignment w:val="center"/>
        <w:rPr>
          <w:bCs/>
          <w:color w:val="FF0000"/>
        </w:rPr>
      </w:pPr>
      <w:r>
        <w:rPr>
          <w:bCs/>
          <w:color w:val="FF0000"/>
        </w:rPr>
        <w:t>【解析】</w:t>
      </w:r>
    </w:p>
    <w:p w:rsidR="00E91551" w:rsidRDefault="00E91551" w:rsidP="00E91551">
      <w:pPr>
        <w:spacing w:line="360" w:lineRule="auto"/>
        <w:jc w:val="left"/>
        <w:textAlignment w:val="center"/>
        <w:rPr>
          <w:rFonts w:eastAsia="Times New Roman"/>
          <w:bCs/>
          <w:color w:val="FF0000"/>
        </w:rPr>
      </w:pPr>
      <w:r>
        <w:rPr>
          <w:rFonts w:eastAsia="Times New Roman"/>
          <w:bCs/>
          <w:color w:val="FF0000"/>
        </w:rPr>
        <w:t>[1]</w:t>
      </w:r>
      <w:r>
        <w:rPr>
          <w:rFonts w:ascii="宋体" w:hAnsi="宋体" w:cs="宋体"/>
          <w:bCs/>
          <w:color w:val="FF0000"/>
        </w:rPr>
        <w:t>由图可知，标尺的分度值为</w:t>
      </w:r>
      <w:r>
        <w:rPr>
          <w:rFonts w:eastAsia="Times New Roman"/>
          <w:bCs/>
          <w:color w:val="FF0000"/>
        </w:rPr>
        <w:t>0.2g</w:t>
      </w:r>
      <w:r>
        <w:rPr>
          <w:rFonts w:ascii="宋体" w:hAnsi="宋体" w:cs="宋体"/>
          <w:bCs/>
          <w:color w:val="FF0000"/>
        </w:rPr>
        <w:t>，则小石块的质量</w:t>
      </w:r>
      <w:r>
        <w:rPr>
          <w:rFonts w:eastAsia="Times New Roman"/>
          <w:bCs/>
          <w:i/>
        </w:rPr>
        <w:t>m</w:t>
      </w:r>
      <w:r>
        <w:rPr>
          <w:rFonts w:eastAsia="Times New Roman"/>
          <w:bCs/>
          <w:color w:val="FF0000"/>
        </w:rPr>
        <w:t>=10g+5g+2.6g=17.6g</w:t>
      </w:r>
    </w:p>
    <w:p w:rsidR="00E91551" w:rsidRDefault="00E91551" w:rsidP="00E91551">
      <w:pPr>
        <w:spacing w:line="360" w:lineRule="auto"/>
        <w:jc w:val="left"/>
        <w:textAlignment w:val="center"/>
        <w:rPr>
          <w:rFonts w:eastAsia="Times New Roman"/>
          <w:bCs/>
          <w:color w:val="FF0000"/>
        </w:rPr>
      </w:pPr>
      <w:r>
        <w:rPr>
          <w:rFonts w:ascii="宋体" w:hAnsi="宋体" w:cs="宋体"/>
          <w:bCs/>
          <w:color w:val="FF0000"/>
        </w:rPr>
        <w:t>小石块的密度</w:t>
      </w:r>
      <w:r>
        <w:rPr>
          <w:rFonts w:eastAsia="Times New Roman"/>
          <w:bCs/>
          <w:i/>
        </w:rPr>
        <w:t>ρ=</w:t>
      </w:r>
      <w:r>
        <w:rPr>
          <w:bCs/>
          <w:color w:val="FF0000"/>
        </w:rPr>
        <w:object w:dxaOrig="300" w:dyaOrig="615">
          <v:shape id="对象 89" o:spid="_x0000_i1058" type="#_x0000_t75" alt=" " style="width:15.05pt;height:31pt;mso-wrap-style:square;mso-position-horizontal-relative:page;mso-position-vertical-relative:page" o:ole="">
            <v:imagedata r:id="rId72" o:title="eqIde55d489b562a45a3b5adb7a903c5b1e2"/>
          </v:shape>
          <o:OLEObject Type="Embed" ProgID="Equation.DSMT4" ShapeID="对象 89" DrawAspect="Content" ObjectID="_1667805862" r:id="rId73"/>
        </w:object>
      </w:r>
      <w:r>
        <w:rPr>
          <w:rFonts w:eastAsia="Times New Roman"/>
          <w:bCs/>
          <w:i/>
        </w:rPr>
        <w:t>=</w:t>
      </w:r>
      <w:r>
        <w:rPr>
          <w:bCs/>
          <w:color w:val="FF0000"/>
        </w:rPr>
        <w:object w:dxaOrig="645" w:dyaOrig="615">
          <v:shape id="对象 90" o:spid="_x0000_i1059" type="#_x0000_t75" alt=" " style="width:32.65pt;height:31pt;mso-wrap-style:square;mso-position-horizontal-relative:page;mso-position-vertical-relative:page" o:ole="">
            <v:imagedata r:id="rId74" o:title="eqIdf7f60d10e0084a639fe337ba87926d74"/>
          </v:shape>
          <o:OLEObject Type="Embed" ProgID="Equation.DSMT4" ShapeID="对象 90" DrawAspect="Content" ObjectID="_1667805863" r:id="rId75"/>
        </w:object>
      </w:r>
      <w:r>
        <w:rPr>
          <w:rFonts w:eastAsia="Times New Roman"/>
          <w:bCs/>
          <w:i/>
        </w:rPr>
        <w:t>=</w:t>
      </w:r>
      <w:r>
        <w:rPr>
          <w:rFonts w:eastAsia="Times New Roman"/>
          <w:bCs/>
          <w:color w:val="FF0000"/>
        </w:rPr>
        <w:t>2.2g/cm</w:t>
      </w:r>
      <w:r>
        <w:rPr>
          <w:rFonts w:eastAsia="Times New Roman"/>
          <w:bCs/>
          <w:color w:val="FF0000"/>
          <w:vertAlign w:val="superscript"/>
        </w:rPr>
        <w:t>3</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小石块的密度为</w:t>
      </w:r>
      <w:r>
        <w:rPr>
          <w:rFonts w:eastAsia="Times New Roman"/>
          <w:bCs/>
          <w:color w:val="FF0000"/>
        </w:rPr>
        <w:t>2.2g/cm</w:t>
      </w:r>
      <w:r>
        <w:rPr>
          <w:rFonts w:eastAsia="Times New Roman"/>
          <w:bCs/>
          <w:color w:val="FF0000"/>
          <w:vertAlign w:val="superscript"/>
        </w:rPr>
        <w:t>3</w: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甲、乙两物体的体积比为</w:t>
      </w:r>
      <w:r>
        <w:rPr>
          <w:rFonts w:eastAsia="Times New Roman"/>
          <w:bCs/>
          <w:color w:val="FF0000"/>
        </w:rPr>
        <w:t>4</w:t>
      </w:r>
      <w:r>
        <w:rPr>
          <w:rFonts w:ascii="宋体" w:hAnsi="宋体" w:cs="宋体"/>
          <w:bCs/>
          <w:color w:val="FF0000"/>
        </w:rPr>
        <w:t>∶</w:t>
      </w:r>
      <w:r>
        <w:rPr>
          <w:rFonts w:eastAsia="Times New Roman"/>
          <w:bCs/>
          <w:color w:val="FF0000"/>
        </w:rPr>
        <w:t>3</w:t>
      </w:r>
      <w:r>
        <w:rPr>
          <w:rFonts w:ascii="宋体" w:hAnsi="宋体" w:cs="宋体"/>
          <w:bCs/>
          <w:color w:val="FF0000"/>
        </w:rPr>
        <w:t>，由</w:t>
      </w:r>
      <w:r>
        <w:rPr>
          <w:rFonts w:eastAsia="Times New Roman"/>
          <w:bCs/>
          <w:i/>
        </w:rPr>
        <w:t>ρ=</w:t>
      </w:r>
      <w:r>
        <w:rPr>
          <w:bCs/>
          <w:color w:val="FF0000"/>
        </w:rPr>
        <w:object w:dxaOrig="300" w:dyaOrig="615">
          <v:shape id="对象 91" o:spid="_x0000_i1060" type="#_x0000_t75" alt=" " style="width:15.05pt;height:31pt;mso-wrap-style:square;mso-position-horizontal-relative:page;mso-position-vertical-relative:page" o:ole="">
            <v:imagedata r:id="rId72" o:title="eqIde55d489b562a45a3b5adb7a903c5b1e2"/>
          </v:shape>
          <o:OLEObject Type="Embed" ProgID="Equation.DSMT4" ShapeID="对象 91" DrawAspect="Content" ObjectID="_1667805864" r:id="rId76"/>
        </w:object>
      </w:r>
      <w:r>
        <w:rPr>
          <w:rFonts w:ascii="宋体" w:hAnsi="宋体" w:cs="宋体"/>
          <w:bCs/>
          <w:color w:val="FF0000"/>
        </w:rPr>
        <w:t>得甲、乙两物体的密度比</w:t>
      </w:r>
    </w:p>
    <w:p w:rsidR="00E91551" w:rsidRDefault="00E91551" w:rsidP="00E91551">
      <w:pPr>
        <w:spacing w:line="360" w:lineRule="auto"/>
        <w:textAlignment w:val="center"/>
        <w:rPr>
          <w:rFonts w:eastAsia="Times New Roman"/>
          <w:bCs/>
          <w:color w:val="FF0000"/>
        </w:rPr>
      </w:pPr>
      <w:r>
        <w:rPr>
          <w:rFonts w:eastAsia="Times New Roman"/>
          <w:bCs/>
          <w:i/>
        </w:rPr>
        <w:t>ρ</w:t>
      </w:r>
      <w:r>
        <w:rPr>
          <w:rFonts w:ascii="宋体" w:hAnsi="宋体" w:cs="宋体"/>
          <w:bCs/>
          <w:color w:val="FF0000"/>
          <w:vertAlign w:val="subscript"/>
        </w:rPr>
        <w:t>甲</w:t>
      </w:r>
      <w:r>
        <w:rPr>
          <w:rFonts w:ascii="宋体" w:hAnsi="宋体" w:cs="宋体"/>
          <w:bCs/>
          <w:color w:val="FF0000"/>
        </w:rPr>
        <w:t>∶</w:t>
      </w:r>
      <w:r>
        <w:rPr>
          <w:rFonts w:eastAsia="Times New Roman"/>
          <w:bCs/>
          <w:i/>
        </w:rPr>
        <w:t>ρ</w:t>
      </w:r>
      <w:r>
        <w:rPr>
          <w:rFonts w:ascii="宋体" w:hAnsi="宋体" w:cs="宋体"/>
          <w:bCs/>
          <w:color w:val="FF0000"/>
          <w:vertAlign w:val="subscript"/>
        </w:rPr>
        <w:t>乙</w:t>
      </w:r>
      <w:r>
        <w:rPr>
          <w:rFonts w:eastAsia="Times New Roman"/>
          <w:bCs/>
          <w:color w:val="FF0000"/>
        </w:rPr>
        <w:t>=</w:t>
      </w:r>
      <w:r>
        <w:rPr>
          <w:bCs/>
          <w:color w:val="FF0000"/>
        </w:rPr>
        <w:object w:dxaOrig="420" w:dyaOrig="720">
          <v:shape id="对象 92" o:spid="_x0000_i1061" type="#_x0000_t75" alt=" " style="width:20.95pt;height:36pt;mso-wrap-style:square;mso-position-horizontal-relative:page;mso-position-vertical-relative:page" o:ole="">
            <v:imagedata r:id="rId77" o:title="eqId5f08f1edbec4441faa7c5a40e480eb5c"/>
          </v:shape>
          <o:OLEObject Type="Embed" ProgID="Equation.DSMT4" ShapeID="对象 92" DrawAspect="Content" ObjectID="_1667805865" r:id="rId78"/>
        </w:object>
      </w:r>
      <w:r>
        <w:rPr>
          <w:rFonts w:ascii="宋体" w:hAnsi="宋体" w:cs="宋体" w:hint="eastAsia"/>
          <w:bCs/>
          <w:color w:val="FF0000"/>
        </w:rPr>
        <w:t>∶</w:t>
      </w:r>
      <w:r>
        <w:rPr>
          <w:bCs/>
          <w:color w:val="FF0000"/>
        </w:rPr>
        <w:object w:dxaOrig="420" w:dyaOrig="675">
          <v:shape id="对象 93" o:spid="_x0000_i1062" type="#_x0000_t75" alt=" " style="width:20.95pt;height:33.5pt;mso-wrap-style:square;mso-position-horizontal-relative:page;mso-position-vertical-relative:page" o:ole="">
            <v:imagedata r:id="rId79" o:title="eqId82832edfdc984f9aa552d32b2b8b1db2"/>
          </v:shape>
          <o:OLEObject Type="Embed" ProgID="Equation.DSMT4" ShapeID="对象 93" DrawAspect="Content" ObjectID="_1667805866" r:id="rId80"/>
        </w:object>
      </w:r>
      <w:r>
        <w:rPr>
          <w:rFonts w:eastAsia="Times New Roman"/>
          <w:bCs/>
          <w:color w:val="FF0000"/>
        </w:rPr>
        <w:t>=</w:t>
      </w:r>
      <w:r>
        <w:rPr>
          <w:bCs/>
          <w:color w:val="FF0000"/>
        </w:rPr>
        <w:object w:dxaOrig="915" w:dyaOrig="720">
          <v:shape id="对象 94" o:spid="_x0000_i1063" type="#_x0000_t75" alt=" " style="width:46.05pt;height:36pt;mso-wrap-style:square;mso-position-horizontal-relative:page;mso-position-vertical-relative:page" o:ole="">
            <v:imagedata r:id="rId81" o:title="eqId7366bbe6a7f54bd6985d29d51277b2c2"/>
          </v:shape>
          <o:OLEObject Type="Embed" ProgID="Equation.DSMT4" ShapeID="对象 94" DrawAspect="Content" ObjectID="_1667805867" r:id="rId82"/>
        </w:object>
      </w:r>
      <w:r>
        <w:rPr>
          <w:rFonts w:eastAsia="Times New Roman"/>
          <w:bCs/>
          <w:color w:val="FF0000"/>
        </w:rPr>
        <w:t>=</w:t>
      </w:r>
      <w:r>
        <w:rPr>
          <w:bCs/>
          <w:color w:val="FF0000"/>
        </w:rPr>
        <w:object w:dxaOrig="555" w:dyaOrig="615">
          <v:shape id="对象 95" o:spid="_x0000_i1064" type="#_x0000_t75" alt=" " style="width:27.65pt;height:31pt;mso-wrap-style:square;mso-position-horizontal-relative:page;mso-position-vertical-relative:page" o:ole="">
            <v:imagedata r:id="rId83" o:title="eqIde729c5cee92c4b4db884e1129671c44a"/>
          </v:shape>
          <o:OLEObject Type="Embed" ProgID="Equation.DSMT4" ShapeID="对象 95" DrawAspect="Content" ObjectID="_1667805868" r:id="rId84"/>
        </w:object>
      </w:r>
      <w:r>
        <w:rPr>
          <w:rFonts w:eastAsia="Times New Roman"/>
          <w:bCs/>
          <w:color w:val="FF0000"/>
        </w:rPr>
        <w:t>=</w:t>
      </w:r>
      <w:r>
        <w:rPr>
          <w:bCs/>
          <w:color w:val="FF0000"/>
        </w:rPr>
        <w:object w:dxaOrig="240" w:dyaOrig="615">
          <v:shape id="对象 96" o:spid="_x0000_i1065" type="#_x0000_t75" alt=" " style="width:11.7pt;height:31pt;mso-wrap-style:square;mso-position-horizontal-relative:page;mso-position-vertical-relative:page" o:ole="">
            <v:imagedata r:id="rId85" o:title="eqId4a597fcb14d7483bb5a24d7cb6aaaa5c"/>
          </v:shape>
          <o:OLEObject Type="Embed" ProgID="Equation.DSMT4" ShapeID="对象 96" DrawAspect="Content" ObjectID="_1667805869" r:id="rId86"/>
        </w:objec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甲、乙两物体的密度比为</w:t>
      </w:r>
      <w:r>
        <w:rPr>
          <w:rFonts w:eastAsia="Times New Roman"/>
          <w:bCs/>
          <w:color w:val="FF0000"/>
        </w:rPr>
        <w:t>1</w:t>
      </w:r>
      <w:r>
        <w:rPr>
          <w:rFonts w:ascii="宋体" w:hAnsi="宋体" w:cs="宋体"/>
          <w:bCs/>
          <w:color w:val="FF0000"/>
        </w:rPr>
        <w:t>∶</w:t>
      </w:r>
      <w:r>
        <w:rPr>
          <w:rFonts w:eastAsia="Times New Roman"/>
          <w:bCs/>
          <w:color w:val="FF0000"/>
        </w:rPr>
        <w:t>4</w: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bCs/>
        </w:rPr>
        <w:t>16</w:t>
      </w:r>
      <w:r>
        <w:rPr>
          <w:bCs/>
        </w:rPr>
        <w:t>．</w:t>
      </w:r>
      <w:r>
        <w:rPr>
          <w:rFonts w:ascii="宋体" w:hAnsi="宋体" w:cs="宋体"/>
          <w:bCs/>
        </w:rPr>
        <w:t>小明家有一枚质量为</w:t>
      </w:r>
      <w:r>
        <w:rPr>
          <w:rFonts w:eastAsia="Times New Roman"/>
          <w:bCs/>
        </w:rPr>
        <w:t>2.1g</w:t>
      </w:r>
      <w:r>
        <w:rPr>
          <w:rFonts w:ascii="宋体" w:hAnsi="宋体" w:cs="宋体"/>
          <w:bCs/>
        </w:rPr>
        <w:t>的银币，他想用量筒测算出该银币是不是纯银的（</w:t>
      </w:r>
      <w:r>
        <w:rPr>
          <w:rFonts w:eastAsia="Times New Roman"/>
          <w:bCs/>
          <w:i/>
        </w:rPr>
        <w:t>ρ</w:t>
      </w:r>
      <w:r>
        <w:rPr>
          <w:rFonts w:ascii="宋体" w:hAnsi="宋体" w:cs="宋体"/>
          <w:bCs/>
          <w:vertAlign w:val="subscript"/>
        </w:rPr>
        <w:t>银</w:t>
      </w:r>
      <w:r>
        <w:rPr>
          <w:rFonts w:ascii="宋体" w:hAnsi="宋体" w:cs="宋体"/>
          <w:bCs/>
        </w:rPr>
        <w:t>＝</w:t>
      </w:r>
      <w:r>
        <w:rPr>
          <w:rFonts w:eastAsia="Times New Roman"/>
          <w:bCs/>
        </w:rPr>
        <w:t>10.5g/cm</w:t>
      </w:r>
      <w:r>
        <w:rPr>
          <w:rFonts w:eastAsia="Times New Roman"/>
          <w:bCs/>
          <w:vertAlign w:val="superscript"/>
        </w:rPr>
        <w:t>3</w:t>
      </w:r>
      <w:r>
        <w:rPr>
          <w:rFonts w:ascii="宋体" w:hAnsi="宋体" w:cs="宋体"/>
          <w:bCs/>
        </w:rPr>
        <w:t>）所用的量筒规格的分度值是</w:t>
      </w:r>
      <w:r>
        <w:rPr>
          <w:rFonts w:eastAsia="Times New Roman"/>
          <w:bCs/>
        </w:rPr>
        <w:t>1mL</w:t>
      </w:r>
      <w:r>
        <w:rPr>
          <w:rFonts w:ascii="宋体" w:hAnsi="宋体" w:cs="宋体"/>
          <w:bCs/>
        </w:rPr>
        <w:t>，他能否鉴别出该银币？</w:t>
      </w:r>
      <w:r>
        <w:rPr>
          <w:bCs/>
        </w:rPr>
        <w:t>_____</w:t>
      </w:r>
      <w:r>
        <w:rPr>
          <w:rFonts w:ascii="宋体" w:hAnsi="宋体" w:cs="宋体"/>
          <w:bCs/>
        </w:rPr>
        <w:t>（选填“能”或“不能”），原因是</w:t>
      </w:r>
      <w:r>
        <w:rPr>
          <w:bCs/>
        </w:rPr>
        <w:t>_____</w:t>
      </w:r>
      <w:r>
        <w:rPr>
          <w:rFonts w:ascii="宋体" w:hAnsi="宋体" w:cs="宋体"/>
          <w:bCs/>
        </w:rPr>
        <w:t>，小明家还有一捆粗细均匀的铜线，其横截面积是</w:t>
      </w:r>
      <w:r>
        <w:rPr>
          <w:rFonts w:eastAsia="Times New Roman"/>
          <w:bCs/>
        </w:rPr>
        <w:t>25mm</w:t>
      </w:r>
      <w:r>
        <w:rPr>
          <w:rFonts w:eastAsia="Times New Roman"/>
          <w:bCs/>
          <w:vertAlign w:val="superscript"/>
        </w:rPr>
        <w:t>2</w:t>
      </w:r>
      <w:r>
        <w:rPr>
          <w:rFonts w:ascii="宋体" w:hAnsi="宋体" w:cs="宋体"/>
          <w:bCs/>
        </w:rPr>
        <w:t>，质量为</w:t>
      </w:r>
      <w:r>
        <w:rPr>
          <w:rFonts w:eastAsia="Times New Roman"/>
          <w:bCs/>
        </w:rPr>
        <w:t>89kg</w:t>
      </w:r>
      <w:r>
        <w:rPr>
          <w:rFonts w:ascii="宋体" w:hAnsi="宋体" w:cs="宋体"/>
          <w:bCs/>
        </w:rPr>
        <w:t>，已知铜的密度为</w:t>
      </w:r>
      <w:r>
        <w:rPr>
          <w:rFonts w:eastAsia="Times New Roman"/>
          <w:bCs/>
        </w:rPr>
        <w:t>8.9</w:t>
      </w:r>
      <w:r>
        <w:rPr>
          <w:rFonts w:ascii="宋体" w:hAnsi="宋体" w:cs="宋体"/>
          <w:bCs/>
        </w:rPr>
        <w:t>×</w:t>
      </w:r>
      <w:r>
        <w:rPr>
          <w:rFonts w:eastAsia="Times New Roman"/>
          <w:bCs/>
        </w:rPr>
        <w:t>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bCs/>
        </w:rPr>
        <w:t>，则这捆铜线的长度是</w:t>
      </w:r>
      <w:r>
        <w:rPr>
          <w:bCs/>
        </w:rPr>
        <w:t>_____</w:t>
      </w:r>
      <w:r>
        <w:rPr>
          <w:rFonts w:eastAsia="Times New Roman"/>
          <w:bCs/>
        </w:rPr>
        <w:t>m</w:t>
      </w:r>
      <w:r>
        <w:rPr>
          <w:rFonts w:ascii="宋体" w:hAnsi="宋体" w:cs="宋体"/>
          <w:bCs/>
        </w:rPr>
        <w:t>。</w:t>
      </w:r>
    </w:p>
    <w:p w:rsidR="00E91551" w:rsidRDefault="00E91551" w:rsidP="00E91551">
      <w:pPr>
        <w:spacing w:line="360" w:lineRule="auto"/>
        <w:jc w:val="left"/>
        <w:textAlignment w:val="center"/>
        <w:rPr>
          <w:rFonts w:eastAsia="Times New Roman"/>
          <w:bCs/>
          <w:color w:val="FF0000"/>
        </w:rPr>
      </w:pPr>
      <w:r>
        <w:rPr>
          <w:bCs/>
          <w:color w:val="FF0000"/>
        </w:rPr>
        <w:t>【答案】</w:t>
      </w:r>
      <w:r>
        <w:rPr>
          <w:rFonts w:ascii="宋体" w:hAnsi="宋体" w:cs="宋体"/>
          <w:bCs/>
          <w:color w:val="FF0000"/>
        </w:rPr>
        <w:t>不能</w:t>
      </w:r>
      <w:r>
        <w:rPr>
          <w:bCs/>
          <w:color w:val="FF0000"/>
        </w:rPr>
        <w:t xml:space="preserve">    </w:t>
      </w:r>
      <w:r>
        <w:rPr>
          <w:rFonts w:ascii="宋体" w:hAnsi="宋体" w:cs="宋体"/>
          <w:bCs/>
          <w:color w:val="FF0000"/>
        </w:rPr>
        <w:t>银币的体积小于量筒的分度值，测得的体积不准确，无法得出准确的密度值</w:t>
      </w:r>
      <w:r>
        <w:rPr>
          <w:bCs/>
          <w:color w:val="FF0000"/>
        </w:rPr>
        <w:t xml:space="preserve">    </w:t>
      </w:r>
      <w:r>
        <w:rPr>
          <w:rFonts w:eastAsia="Times New Roman"/>
          <w:bCs/>
          <w:color w:val="FF0000"/>
        </w:rPr>
        <w:t>400</w:t>
      </w:r>
      <w:r>
        <w:rPr>
          <w:bCs/>
          <w:color w:val="FF0000"/>
        </w:rPr>
        <w:t xml:space="preserve">    </w:t>
      </w:r>
    </w:p>
    <w:p w:rsidR="00E91551" w:rsidRDefault="00E91551" w:rsidP="00E91551">
      <w:pPr>
        <w:spacing w:line="360" w:lineRule="auto"/>
        <w:jc w:val="left"/>
        <w:textAlignment w:val="center"/>
        <w:rPr>
          <w:bCs/>
          <w:color w:val="FF0000"/>
        </w:rPr>
      </w:pPr>
      <w:r>
        <w:rPr>
          <w:bCs/>
          <w:color w:val="FF0000"/>
        </w:rPr>
        <w:t>【解析】</w:t>
      </w:r>
    </w:p>
    <w:p w:rsidR="00E91551" w:rsidRDefault="00E91551" w:rsidP="00E91551">
      <w:pPr>
        <w:spacing w:line="360" w:lineRule="auto"/>
        <w:jc w:val="left"/>
        <w:textAlignment w:val="center"/>
        <w:rPr>
          <w:rFonts w:ascii="宋体" w:hAnsi="宋体" w:cs="宋体"/>
          <w:bCs/>
          <w:color w:val="FF0000"/>
        </w:rPr>
      </w:pPr>
      <w:r>
        <w:rPr>
          <w:rFonts w:eastAsia="Times New Roman"/>
          <w:bCs/>
          <w:color w:val="FF0000"/>
        </w:rPr>
        <w:t>[1][2]</w:t>
      </w:r>
      <w:r>
        <w:rPr>
          <w:rFonts w:ascii="宋体" w:hAnsi="宋体" w:cs="宋体"/>
          <w:bCs/>
          <w:color w:val="FF0000"/>
        </w:rPr>
        <w:t>假设银币是纯银的，由</w:t>
      </w:r>
      <w:r>
        <w:rPr>
          <w:bCs/>
          <w:color w:val="FF0000"/>
        </w:rPr>
        <w:object w:dxaOrig="682" w:dyaOrig="621">
          <v:shape id="对象 97" o:spid="_x0000_i1066" type="#_x0000_t75" alt=" " style="width:34.35pt;height:31pt;mso-wrap-style:square;mso-position-horizontal-relative:page;mso-position-vertical-relative:page" o:ole="">
            <v:imagedata r:id="rId8" o:title="eqId68e21b93e1664677baa5a683165d8aad"/>
          </v:shape>
          <o:OLEObject Type="Embed" ProgID="Equation.DSMT4" ShapeID="对象 97" DrawAspect="Content" ObjectID="_1667805870" r:id="rId87"/>
        </w:object>
      </w:r>
      <w:r>
        <w:rPr>
          <w:rFonts w:ascii="宋体" w:hAnsi="宋体" w:cs="宋体"/>
          <w:bCs/>
          <w:color w:val="FF0000"/>
        </w:rPr>
        <w:t>可得，银币的体积</w:t>
      </w:r>
    </w:p>
    <w:p w:rsidR="00E91551" w:rsidRDefault="00E91551" w:rsidP="00E91551">
      <w:pPr>
        <w:spacing w:line="360" w:lineRule="auto"/>
        <w:textAlignment w:val="center"/>
        <w:rPr>
          <w:bCs/>
          <w:color w:val="FF0000"/>
        </w:rPr>
      </w:pPr>
      <w:r>
        <w:rPr>
          <w:bCs/>
          <w:color w:val="FF0000"/>
        </w:rPr>
        <w:object w:dxaOrig="3885" w:dyaOrig="705">
          <v:shape id="对象 98" o:spid="_x0000_i1067" type="#_x0000_t75" alt=" " style="width:194.25pt;height:35.15pt;mso-wrap-style:square;mso-position-horizontal-relative:page;mso-position-vertical-relative:page" o:ole="">
            <v:imagedata r:id="rId88" o:title="eqId1c969bd3943e4257aaed5fa462551183"/>
          </v:shape>
          <o:OLEObject Type="Embed" ProgID="Equation.DSMT4" ShapeID="对象 98" DrawAspect="Content" ObjectID="_1667805871" r:id="rId89"/>
        </w:objec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由图知，量筒的分度值是</w:t>
      </w:r>
      <w:r>
        <w:rPr>
          <w:rFonts w:eastAsia="Times New Roman"/>
          <w:bCs/>
          <w:color w:val="FF0000"/>
        </w:rPr>
        <w:t>1mL</w:t>
      </w:r>
      <w:r>
        <w:rPr>
          <w:rFonts w:ascii="宋体" w:hAnsi="宋体" w:cs="宋体"/>
          <w:bCs/>
          <w:color w:val="FF0000"/>
        </w:rPr>
        <w:t>，银币的体积小于量筒的分度值，所以用量筒测量银币的体积时，会使测量值不准确，也就无法得出准确的密度值，所以用量筒不能鉴别出该银币是不是纯银的。</w:t>
      </w:r>
    </w:p>
    <w:p w:rsidR="00E91551" w:rsidRDefault="00E91551" w:rsidP="00E91551">
      <w:pPr>
        <w:spacing w:line="360" w:lineRule="auto"/>
        <w:jc w:val="left"/>
        <w:textAlignment w:val="center"/>
        <w:rPr>
          <w:bCs/>
          <w:color w:val="FF0000"/>
        </w:rPr>
      </w:pPr>
      <w:r>
        <w:rPr>
          <w:rFonts w:eastAsia="Times New Roman"/>
          <w:bCs/>
          <w:color w:val="FF0000"/>
        </w:rPr>
        <w:t>[3]</w:t>
      </w:r>
      <w:r>
        <w:rPr>
          <w:rFonts w:ascii="宋体" w:hAnsi="宋体" w:cs="宋体"/>
          <w:bCs/>
          <w:color w:val="FF0000"/>
        </w:rPr>
        <w:t>由</w:t>
      </w:r>
      <w:r>
        <w:rPr>
          <w:bCs/>
          <w:color w:val="FF0000"/>
        </w:rPr>
        <w:object w:dxaOrig="682" w:dyaOrig="621">
          <v:shape id="对象 99" o:spid="_x0000_i1068" type="#_x0000_t75" alt=" " style="width:34.35pt;height:31pt;mso-wrap-style:square;mso-position-horizontal-relative:page;mso-position-vertical-relative:page" o:ole="">
            <v:imagedata r:id="rId8" o:title="eqId68e21b93e1664677baa5a683165d8aad"/>
          </v:shape>
          <o:OLEObject Type="Embed" ProgID="Equation.DSMT4" ShapeID="对象 99" DrawAspect="Content" ObjectID="_1667805872" r:id="rId90"/>
        </w:object>
      </w:r>
      <w:r>
        <w:rPr>
          <w:rFonts w:ascii="宋体" w:hAnsi="宋体" w:cs="宋体"/>
          <w:bCs/>
          <w:color w:val="FF0000"/>
        </w:rPr>
        <w:t>得铜线的体积</w:t>
      </w:r>
      <w:r>
        <w:rPr>
          <w:bCs/>
          <w:color w:val="FF0000"/>
        </w:rPr>
        <w:object w:dxaOrig="3495" w:dyaOrig="720">
          <v:shape id="对象 100" o:spid="_x0000_i1069" type="#_x0000_t75" alt=" " style="width:175pt;height:36pt;mso-wrap-style:square;mso-position-horizontal-relative:page;mso-position-vertical-relative:page" o:ole="">
            <v:imagedata r:id="rId91" o:title="eqIdc86686613239440eace5e9281f90e12d"/>
          </v:shape>
          <o:OLEObject Type="Embed" ProgID="Equation.DSMT4" ShapeID="对象 100" DrawAspect="Content" ObjectID="_1667805873" r:id="rId92"/>
        </w:object>
      </w:r>
    </w:p>
    <w:p w:rsidR="00E91551" w:rsidRDefault="00E91551" w:rsidP="00E91551">
      <w:pPr>
        <w:spacing w:line="360" w:lineRule="auto"/>
        <w:jc w:val="left"/>
        <w:textAlignment w:val="center"/>
        <w:rPr>
          <w:rFonts w:ascii="JyeMath" w:eastAsia="JyeMath" w:hAnsi="JyeMath" w:cs="JyeMath"/>
          <w:bCs/>
          <w:color w:val="FF0000"/>
        </w:rPr>
      </w:pPr>
      <w:r>
        <w:rPr>
          <w:rFonts w:ascii="宋体" w:hAnsi="宋体" w:cs="宋体"/>
          <w:bCs/>
          <w:color w:val="FF0000"/>
        </w:rPr>
        <w:t>其横截面积</w:t>
      </w:r>
      <w:r>
        <w:rPr>
          <w:rFonts w:eastAsia="Times New Roman"/>
          <w:bCs/>
          <w:i/>
        </w:rPr>
        <w:t>S</w:t>
      </w:r>
      <w:r>
        <w:rPr>
          <w:rFonts w:eastAsia="Times New Roman"/>
          <w:bCs/>
          <w:color w:val="FF0000"/>
        </w:rPr>
        <w:t>=25mm</w:t>
      </w:r>
      <w:r>
        <w:rPr>
          <w:rFonts w:ascii="JyeMath" w:eastAsia="JyeMath" w:hAnsi="JyeMath" w:cs="JyeMath"/>
          <w:bCs/>
          <w:color w:val="FF0000"/>
          <w:vertAlign w:val="superscript"/>
        </w:rPr>
        <w:t>2</w:t>
      </w:r>
      <w:r>
        <w:rPr>
          <w:rFonts w:eastAsia="Times New Roman"/>
          <w:bCs/>
          <w:color w:val="FF0000"/>
        </w:rPr>
        <w:t>=25</w:t>
      </w:r>
      <w:r>
        <w:rPr>
          <w:rFonts w:ascii="宋体" w:hAnsi="宋体" w:cs="宋体"/>
          <w:bCs/>
          <w:color w:val="FF0000"/>
        </w:rPr>
        <w:t>×</w:t>
      </w:r>
      <w:r>
        <w:rPr>
          <w:rFonts w:eastAsia="Times New Roman"/>
          <w:bCs/>
          <w:color w:val="FF0000"/>
        </w:rPr>
        <w:t>10</w:t>
      </w:r>
      <w:r>
        <w:rPr>
          <w:rFonts w:ascii="JyeMath" w:eastAsia="JyeMath" w:hAnsi="JyeMath" w:cs="JyeMath"/>
          <w:bCs/>
          <w:color w:val="FF0000"/>
          <w:vertAlign w:val="superscript"/>
        </w:rPr>
        <w:t>-6</w:t>
      </w:r>
      <w:r>
        <w:rPr>
          <w:rFonts w:eastAsia="Times New Roman"/>
          <w:bCs/>
          <w:color w:val="FF0000"/>
        </w:rPr>
        <w:t>m</w:t>
      </w:r>
      <w:r>
        <w:rPr>
          <w:rFonts w:ascii="JyeMath" w:eastAsia="JyeMath" w:hAnsi="JyeMath" w:cs="JyeMath"/>
          <w:bCs/>
          <w:color w:val="FF0000"/>
          <w:vertAlign w:val="superscript"/>
        </w:rPr>
        <w:t>2</w:t>
      </w:r>
    </w:p>
    <w:p w:rsidR="00E91551" w:rsidRDefault="00E91551" w:rsidP="00E91551">
      <w:pPr>
        <w:spacing w:line="360" w:lineRule="auto"/>
        <w:jc w:val="left"/>
        <w:textAlignment w:val="center"/>
        <w:rPr>
          <w:bCs/>
          <w:color w:val="FF0000"/>
        </w:rPr>
      </w:pPr>
      <w:r>
        <w:rPr>
          <w:rFonts w:ascii="宋体" w:hAnsi="宋体" w:cs="宋体"/>
          <w:bCs/>
          <w:color w:val="FF0000"/>
        </w:rPr>
        <w:t>由</w:t>
      </w:r>
      <w:r>
        <w:rPr>
          <w:rFonts w:eastAsia="Times New Roman"/>
          <w:bCs/>
          <w:i/>
        </w:rPr>
        <w:t>V</w:t>
      </w:r>
      <w:r>
        <w:rPr>
          <w:rFonts w:eastAsia="Times New Roman"/>
          <w:bCs/>
          <w:color w:val="FF0000"/>
        </w:rPr>
        <w:t>=</w:t>
      </w:r>
      <w:r>
        <w:rPr>
          <w:rFonts w:eastAsia="Times New Roman"/>
          <w:bCs/>
          <w:i/>
        </w:rPr>
        <w:t>SL</w:t>
      </w:r>
      <w:r>
        <w:rPr>
          <w:rFonts w:ascii="宋体" w:hAnsi="宋体" w:cs="宋体"/>
          <w:bCs/>
          <w:color w:val="FF0000"/>
        </w:rPr>
        <w:t>可得，这捆铜线的长度</w:t>
      </w:r>
      <w:r>
        <w:rPr>
          <w:bCs/>
          <w:color w:val="FF0000"/>
        </w:rPr>
        <w:object w:dxaOrig="2940" w:dyaOrig="660">
          <v:shape id="对象 101" o:spid="_x0000_i1070" type="#_x0000_t75" alt=" " style="width:147.35pt;height:32.65pt;mso-wrap-style:square;mso-position-horizontal-relative:page;mso-position-vertical-relative:page" o:ole="">
            <v:imagedata r:id="rId93" o:title="eqIdcb985bbad24a4404ba278d11b1e0a30f"/>
          </v:shape>
          <o:OLEObject Type="Embed" ProgID="Equation.DSMT4" ShapeID="对象 101" DrawAspect="Content" ObjectID="_1667805874" r:id="rId94"/>
        </w:object>
      </w:r>
    </w:p>
    <w:p w:rsidR="00E91551" w:rsidRDefault="00E91551" w:rsidP="00E91551">
      <w:pPr>
        <w:spacing w:line="360" w:lineRule="auto"/>
        <w:jc w:val="left"/>
        <w:textAlignment w:val="center"/>
        <w:rPr>
          <w:rFonts w:ascii="宋体" w:hAnsi="宋体" w:cs="宋体"/>
          <w:bCs/>
          <w:color w:val="FF0000"/>
        </w:rPr>
      </w:pPr>
      <w:r>
        <w:rPr>
          <w:bCs/>
        </w:rPr>
        <w:t>17</w:t>
      </w:r>
      <w:r>
        <w:rPr>
          <w:bCs/>
        </w:rPr>
        <w:t>．</w:t>
      </w:r>
      <w:r>
        <w:rPr>
          <w:rFonts w:ascii="宋体" w:hAnsi="宋体" w:cs="宋体"/>
          <w:bCs/>
        </w:rPr>
        <w:t>某物理兴趣小组利用量筒和温度计研究一定质量的水的体积和温度的关系，并根据实验数据绘制出了如图所示的图像。他们通过查阅资料得知∶国际上规定</w:t>
      </w:r>
      <w:r>
        <w:rPr>
          <w:rFonts w:eastAsia="Times New Roman"/>
          <w:bCs/>
        </w:rPr>
        <w:t>4</w:t>
      </w:r>
      <w:r>
        <w:rPr>
          <w:rFonts w:ascii="PMingLiU" w:eastAsia="PMingLiU" w:hAnsi="PMingLiU" w:cs="PMingLiU" w:hint="eastAsia"/>
          <w:bCs/>
        </w:rPr>
        <w:t>℃</w:t>
      </w:r>
      <w:r>
        <w:rPr>
          <w:rFonts w:ascii="宋体" w:hAnsi="宋体" w:cs="宋体"/>
          <w:bCs/>
        </w:rPr>
        <w:t>的</w:t>
      </w:r>
      <w:r>
        <w:rPr>
          <w:rFonts w:eastAsia="Times New Roman"/>
          <w:bCs/>
        </w:rPr>
        <w:t>1dm</w:t>
      </w:r>
      <w:r>
        <w:rPr>
          <w:rFonts w:eastAsia="Times New Roman"/>
          <w:bCs/>
          <w:vertAlign w:val="superscript"/>
        </w:rPr>
        <w:t>3</w:t>
      </w:r>
      <w:r>
        <w:rPr>
          <w:rFonts w:ascii="宋体" w:hAnsi="宋体" w:cs="宋体"/>
          <w:bCs/>
        </w:rPr>
        <w:t>纯水的质量为</w:t>
      </w:r>
      <w:r>
        <w:rPr>
          <w:rFonts w:eastAsia="Times New Roman"/>
          <w:bCs/>
        </w:rPr>
        <w:t>1kg</w:t>
      </w:r>
      <w:r>
        <w:rPr>
          <w:rFonts w:ascii="宋体" w:hAnsi="宋体" w:cs="宋体"/>
          <w:bCs/>
        </w:rPr>
        <w:t>。他们根据这些信息推算出了水在</w:t>
      </w:r>
      <w:r>
        <w:rPr>
          <w:rFonts w:eastAsia="Times New Roman"/>
          <w:bCs/>
        </w:rPr>
        <w:t>8</w:t>
      </w:r>
      <w:r>
        <w:rPr>
          <w:rFonts w:ascii="PMingLiU" w:eastAsia="PMingLiU" w:hAnsi="PMingLiU" w:cs="PMingLiU" w:hint="eastAsia"/>
          <w:bCs/>
        </w:rPr>
        <w:t>℃</w:t>
      </w:r>
      <w:r>
        <w:rPr>
          <w:rFonts w:ascii="宋体" w:hAnsi="宋体" w:cs="宋体"/>
          <w:bCs/>
        </w:rPr>
        <w:t>时的密度为</w:t>
      </w:r>
      <w:r>
        <w:rPr>
          <w:bCs/>
        </w:rPr>
        <w:t>__________</w:t>
      </w:r>
      <w:r>
        <w:rPr>
          <w:rFonts w:eastAsia="Times New Roman"/>
          <w:bCs/>
        </w:rPr>
        <w:t>kg/m</w:t>
      </w:r>
      <w:r>
        <w:rPr>
          <w:rFonts w:eastAsia="Times New Roman"/>
          <w:bCs/>
          <w:vertAlign w:val="superscript"/>
        </w:rPr>
        <w:t>3</w:t>
      </w:r>
      <w:r>
        <w:rPr>
          <w:rFonts w:ascii="宋体" w:hAnsi="宋体" w:cs="宋体"/>
          <w:bCs/>
        </w:rPr>
        <w:t>。</w:t>
      </w:r>
    </w:p>
    <w:p w:rsidR="00E91551" w:rsidRDefault="00E91551" w:rsidP="00E91551">
      <w:pPr>
        <w:spacing w:line="360" w:lineRule="auto"/>
        <w:jc w:val="left"/>
        <w:textAlignment w:val="center"/>
        <w:rPr>
          <w:bCs/>
          <w:color w:val="FF0000"/>
        </w:rPr>
      </w:pPr>
      <w:r>
        <w:rPr>
          <w:bCs/>
          <w:noProof/>
          <w:lang w:eastAsia="zh-TW"/>
        </w:rPr>
        <w:drawing>
          <wp:inline distT="0" distB="0" distL="0" distR="0">
            <wp:extent cx="2424430" cy="1456690"/>
            <wp:effectExtent l="0" t="0" r="0" b="0"/>
            <wp:docPr id="932067247" name="图片 9320672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descr=" "/>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424430" cy="1456690"/>
                    </a:xfrm>
                    <a:prstGeom prst="rect">
                      <a:avLst/>
                    </a:prstGeom>
                    <a:noFill/>
                    <a:ln>
                      <a:noFill/>
                    </a:ln>
                  </pic:spPr>
                </pic:pic>
              </a:graphicData>
            </a:graphic>
          </wp:inline>
        </w:drawing>
      </w:r>
    </w:p>
    <w:p w:rsidR="00E91551" w:rsidRDefault="00E91551" w:rsidP="00E91551">
      <w:pPr>
        <w:spacing w:line="360" w:lineRule="auto"/>
        <w:jc w:val="left"/>
        <w:textAlignment w:val="center"/>
        <w:rPr>
          <w:bCs/>
          <w:color w:val="FF0000"/>
        </w:rPr>
      </w:pPr>
      <w:r>
        <w:rPr>
          <w:bCs/>
          <w:color w:val="FF0000"/>
        </w:rPr>
        <w:t>【答案】</w:t>
      </w:r>
      <w:r>
        <w:rPr>
          <w:bCs/>
          <w:color w:val="FF0000"/>
        </w:rPr>
        <w:object w:dxaOrig="960" w:dyaOrig="315">
          <v:shape id="对象 103" o:spid="_x0000_i1071" type="#_x0000_t75" alt=" " style="width:47.7pt;height:15.9pt;mso-wrap-style:square;mso-position-horizontal-relative:page;mso-position-vertical-relative:page" o:ole="">
            <v:imagedata r:id="rId96" o:title="eqIdf5db46cb67b1457286f243043b97fd1e"/>
          </v:shape>
          <o:OLEObject Type="Embed" ProgID="Equation.DSMT4" ShapeID="对象 103" DrawAspect="Content" ObjectID="_1667805875" r:id="rId97"/>
        </w:object>
      </w:r>
    </w:p>
    <w:p w:rsidR="00E91551" w:rsidRDefault="00E91551" w:rsidP="00E91551">
      <w:pPr>
        <w:spacing w:line="360" w:lineRule="auto"/>
        <w:jc w:val="left"/>
        <w:textAlignment w:val="center"/>
        <w:rPr>
          <w:bCs/>
          <w:color w:val="FF0000"/>
        </w:rPr>
      </w:pPr>
      <w:r>
        <w:rPr>
          <w:bCs/>
          <w:color w:val="FF0000"/>
        </w:rPr>
        <w:t>【解析】</w:t>
      </w:r>
    </w:p>
    <w:p w:rsidR="00E91551" w:rsidRDefault="00E91551" w:rsidP="00E91551">
      <w:pPr>
        <w:spacing w:line="360" w:lineRule="auto"/>
        <w:jc w:val="left"/>
        <w:textAlignment w:val="center"/>
        <w:rPr>
          <w:rFonts w:ascii="宋体" w:hAnsi="宋体" w:cs="宋体"/>
          <w:bCs/>
          <w:color w:val="FF0000"/>
        </w:rPr>
      </w:pPr>
      <w:r>
        <w:rPr>
          <w:rFonts w:eastAsia="Times New Roman"/>
          <w:bCs/>
          <w:color w:val="FF0000"/>
        </w:rPr>
        <w:t>4</w:t>
      </w:r>
      <w:r>
        <w:rPr>
          <w:rFonts w:ascii="宋体" w:hAnsi="宋体" w:cs="宋体"/>
          <w:bCs/>
          <w:color w:val="FF0000"/>
        </w:rPr>
        <w:t>℃的</w:t>
      </w:r>
      <w:r>
        <w:rPr>
          <w:rFonts w:eastAsia="Times New Roman"/>
          <w:bCs/>
          <w:color w:val="FF0000"/>
        </w:rPr>
        <w:t>1dm</w:t>
      </w:r>
      <w:r>
        <w:rPr>
          <w:rFonts w:eastAsia="Times New Roman"/>
          <w:bCs/>
          <w:color w:val="FF0000"/>
          <w:vertAlign w:val="superscript"/>
        </w:rPr>
        <w:t>3</w:t>
      </w:r>
      <w:r>
        <w:rPr>
          <w:rFonts w:ascii="宋体" w:hAnsi="宋体" w:cs="宋体"/>
          <w:bCs/>
          <w:color w:val="FF0000"/>
        </w:rPr>
        <w:t>纯水的质量为</w:t>
      </w:r>
      <w:r>
        <w:rPr>
          <w:rFonts w:eastAsia="Times New Roman"/>
          <w:bCs/>
          <w:color w:val="FF0000"/>
        </w:rPr>
        <w:t>1kg</w:t>
      </w:r>
      <w:r>
        <w:rPr>
          <w:rFonts w:ascii="宋体" w:hAnsi="宋体" w:cs="宋体"/>
          <w:bCs/>
          <w:color w:val="FF0000"/>
        </w:rPr>
        <w:t>，即此时水的密度是</w:t>
      </w:r>
    </w:p>
    <w:p w:rsidR="00E91551" w:rsidRDefault="00E91551" w:rsidP="00E91551">
      <w:pPr>
        <w:spacing w:line="360" w:lineRule="auto"/>
        <w:textAlignment w:val="center"/>
        <w:rPr>
          <w:bCs/>
          <w:color w:val="FF0000"/>
        </w:rPr>
      </w:pPr>
      <w:r>
        <w:rPr>
          <w:bCs/>
          <w:color w:val="FF0000"/>
        </w:rPr>
        <w:object w:dxaOrig="2955" w:dyaOrig="675">
          <v:shape id="对象 104" o:spid="_x0000_i1072" type="#_x0000_t75" alt=" " style="width:147.35pt;height:33.5pt;mso-wrap-style:square;mso-position-horizontal-relative:page;mso-position-vertical-relative:page" o:ole="">
            <v:imagedata r:id="rId98" o:title="eqId3eccf358468b447f89850db6c6f6a14d"/>
          </v:shape>
          <o:OLEObject Type="Embed" ProgID="Equation.DSMT4" ShapeID="对象 104" DrawAspect="Content" ObjectID="_1667805876" r:id="rId99"/>
        </w:objec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由图像可知</w:t>
      </w:r>
      <w:r>
        <w:rPr>
          <w:rFonts w:eastAsia="Times New Roman"/>
          <w:bCs/>
          <w:color w:val="FF0000"/>
        </w:rPr>
        <w:t>4</w:t>
      </w:r>
      <w:r>
        <w:rPr>
          <w:rFonts w:ascii="宋体" w:hAnsi="宋体" w:cs="宋体"/>
          <w:bCs/>
          <w:color w:val="FF0000"/>
        </w:rPr>
        <w:t>℃时该小组所用水的体积是</w:t>
      </w:r>
      <w:r>
        <w:rPr>
          <w:rFonts w:eastAsia="Times New Roman"/>
          <w:bCs/>
          <w:color w:val="FF0000"/>
        </w:rPr>
        <w:t>495mL</w:t>
      </w:r>
      <w:r>
        <w:rPr>
          <w:rFonts w:ascii="宋体" w:hAnsi="宋体" w:cs="宋体"/>
          <w:bCs/>
          <w:color w:val="FF0000"/>
        </w:rPr>
        <w:t>，因此水的质量是</w:t>
      </w:r>
    </w:p>
    <w:p w:rsidR="00E91551" w:rsidRDefault="00E91551" w:rsidP="00E91551">
      <w:pPr>
        <w:spacing w:line="360" w:lineRule="auto"/>
        <w:textAlignment w:val="center"/>
        <w:rPr>
          <w:bCs/>
          <w:color w:val="FF0000"/>
        </w:rPr>
      </w:pPr>
      <w:r>
        <w:rPr>
          <w:bCs/>
          <w:color w:val="FF0000"/>
        </w:rPr>
        <w:object w:dxaOrig="3555" w:dyaOrig="360">
          <v:shape id="对象 105" o:spid="_x0000_i1073" type="#_x0000_t75" alt=" " style="width:177.5pt;height:18.4pt;mso-wrap-style:square;mso-position-horizontal-relative:page;mso-position-vertical-relative:page" o:ole="">
            <v:imagedata r:id="rId100" o:title="eqId6425c6341e4141939d0980ccdf00090f"/>
          </v:shape>
          <o:OLEObject Type="Embed" ProgID="Equation.DSMT4" ShapeID="对象 105" DrawAspect="Content" ObjectID="_1667805877" r:id="rId101"/>
        </w:object>
      </w:r>
    </w:p>
    <w:p w:rsidR="00E91551" w:rsidRDefault="00E91551" w:rsidP="00E91551">
      <w:pPr>
        <w:spacing w:line="360" w:lineRule="auto"/>
        <w:jc w:val="left"/>
        <w:textAlignment w:val="center"/>
        <w:rPr>
          <w:bCs/>
          <w:color w:val="FF0000"/>
        </w:rPr>
      </w:pPr>
      <w:r>
        <w:rPr>
          <w:rFonts w:ascii="宋体" w:hAnsi="宋体" w:cs="宋体"/>
          <w:bCs/>
          <w:color w:val="FF0000"/>
        </w:rPr>
        <w:t>则水在</w:t>
      </w:r>
      <w:r>
        <w:rPr>
          <w:rFonts w:eastAsia="Times New Roman"/>
          <w:bCs/>
          <w:color w:val="FF0000"/>
        </w:rPr>
        <w:t>8</w:t>
      </w:r>
      <w:r>
        <w:rPr>
          <w:rFonts w:ascii="宋体" w:hAnsi="宋体" w:cs="宋体"/>
          <w:bCs/>
          <w:color w:val="FF0000"/>
        </w:rPr>
        <w:t>℃时的密度是</w:t>
      </w:r>
      <w:r>
        <w:rPr>
          <w:bCs/>
          <w:color w:val="FF0000"/>
        </w:rPr>
        <w:object w:dxaOrig="4845" w:dyaOrig="675">
          <v:shape id="对象 106" o:spid="_x0000_i1074" type="#_x0000_t75" alt=" " style="width:241.95pt;height:33.5pt;mso-wrap-style:square;mso-position-horizontal-relative:page;mso-position-vertical-relative:page" o:ole="">
            <v:imagedata r:id="rId102" o:title="eqId3d71d38d7a30455fb4471bbd3696fa27"/>
          </v:shape>
          <o:OLEObject Type="Embed" ProgID="Equation.DSMT4" ShapeID="对象 106" DrawAspect="Content" ObjectID="_1667805878" r:id="rId103"/>
        </w:object>
      </w:r>
    </w:p>
    <w:p w:rsidR="00E91551" w:rsidRDefault="00E91551" w:rsidP="00E91551">
      <w:pPr>
        <w:spacing w:line="360" w:lineRule="auto"/>
        <w:jc w:val="left"/>
        <w:textAlignment w:val="center"/>
        <w:rPr>
          <w:rFonts w:ascii="宋体" w:hAnsi="宋体" w:cs="宋体"/>
          <w:bCs/>
          <w:color w:val="FF0000"/>
        </w:rPr>
      </w:pPr>
      <w:r>
        <w:rPr>
          <w:bCs/>
        </w:rPr>
        <w:t>18</w:t>
      </w:r>
      <w:r>
        <w:rPr>
          <w:bCs/>
        </w:rPr>
        <w:t>．</w:t>
      </w:r>
      <w:r>
        <w:rPr>
          <w:rFonts w:ascii="宋体" w:hAnsi="宋体" w:cs="宋体"/>
          <w:bCs/>
        </w:rPr>
        <w:t>现有密度为</w:t>
      </w:r>
      <w:r>
        <w:rPr>
          <w:bCs/>
        </w:rPr>
        <w:object w:dxaOrig="272" w:dyaOrig="368">
          <v:shape id="对象 107" o:spid="_x0000_i1075" type="#_x0000_t75" alt=" " style="width:13.4pt;height:18.4pt;mso-wrap-style:square;mso-position-horizontal-relative:page;mso-position-vertical-relative:page" o:ole="">
            <v:imagedata r:id="rId104" o:title="eqIde339891f35d54fdc8d26bc4272ac1b19"/>
          </v:shape>
          <o:OLEObject Type="Embed" ProgID="Equation.DSMT4" ShapeID="对象 107" DrawAspect="Content" ObjectID="_1667805879" r:id="rId105"/>
        </w:object>
      </w:r>
      <w:r>
        <w:rPr>
          <w:rFonts w:ascii="宋体" w:hAnsi="宋体" w:cs="宋体"/>
          <w:bCs/>
        </w:rPr>
        <w:t>的液体甲和密度为</w:t>
      </w:r>
      <w:r>
        <w:rPr>
          <w:bCs/>
        </w:rPr>
        <w:object w:dxaOrig="304" w:dyaOrig="368">
          <v:shape id="对象 108" o:spid="_x0000_i1076" type="#_x0000_t75" alt=" " style="width:15.05pt;height:18.4pt;mso-wrap-style:square;mso-position-horizontal-relative:page;mso-position-vertical-relative:page" o:ole="">
            <v:imagedata r:id="rId106" o:title="eqId290a1c2d16dc4d8f930c2b6ad2e488dd"/>
          </v:shape>
          <o:OLEObject Type="Embed" ProgID="Equation.DSMT4" ShapeID="对象 108" DrawAspect="Content" ObjectID="_1667805880" r:id="rId107"/>
        </w:object>
      </w:r>
      <w:r>
        <w:rPr>
          <w:rFonts w:ascii="宋体" w:hAnsi="宋体" w:cs="宋体"/>
          <w:bCs/>
        </w:rPr>
        <w:t>的液体乙，质量均为</w:t>
      </w:r>
      <w:r>
        <w:rPr>
          <w:bCs/>
        </w:rPr>
        <w:object w:dxaOrig="342" w:dyaOrig="364">
          <v:shape id="对象 109" o:spid="_x0000_i1077" type="#_x0000_t75" alt=" " style="width:16.75pt;height:18.4pt;mso-wrap-style:square;mso-position-horizontal-relative:page;mso-position-vertical-relative:page" o:ole="">
            <v:imagedata r:id="rId108" o:title="eqId980a6d6e2c9f4cc59146ab06d3cf4fb3"/>
          </v:shape>
          <o:OLEObject Type="Embed" ProgID="Equation.DSMT4" ShapeID="对象 109" DrawAspect="Content" ObjectID="_1667805881" r:id="rId109"/>
        </w:object>
      </w:r>
      <w:r>
        <w:rPr>
          <w:rFonts w:ascii="宋体" w:hAnsi="宋体" w:cs="宋体"/>
          <w:bCs/>
        </w:rPr>
        <w:t>，已知</w:t>
      </w:r>
      <w:r>
        <w:rPr>
          <w:bCs/>
        </w:rPr>
        <w:object w:dxaOrig="761" w:dyaOrig="367">
          <v:shape id="对象 110" o:spid="_x0000_i1078" type="#_x0000_t75" alt=" " style="width:37.65pt;height:18.4pt;mso-wrap-style:square;mso-position-horizontal-relative:page;mso-position-vertical-relative:page" o:ole="">
            <v:imagedata r:id="rId110" o:title="eqId4673b0e7b1444673bbf8b614e1e49918"/>
          </v:shape>
          <o:OLEObject Type="Embed" ProgID="Equation.DSMT4" ShapeID="对象 110" DrawAspect="Content" ObjectID="_1667805882" r:id="rId111"/>
        </w:object>
      </w:r>
      <w:r>
        <w:rPr>
          <w:rFonts w:ascii="宋体" w:hAnsi="宋体" w:cs="宋体"/>
          <w:bCs/>
        </w:rPr>
        <w:t>，则液体</w:t>
      </w:r>
      <w:r>
        <w:rPr>
          <w:bCs/>
        </w:rPr>
        <w:t>___</w:t>
      </w:r>
      <w:r>
        <w:rPr>
          <w:rFonts w:ascii="宋体" w:hAnsi="宋体" w:cs="宋体"/>
          <w:bCs/>
        </w:rPr>
        <w:t>的体积较多。某工厂要用它们按体积比</w:t>
      </w:r>
      <w:r>
        <w:rPr>
          <w:rFonts w:eastAsia="Times New Roman"/>
          <w:bCs/>
        </w:rPr>
        <w:t xml:space="preserve"> 1</w:t>
      </w:r>
      <w:r>
        <w:rPr>
          <w:rFonts w:ascii="宋体" w:hAnsi="宋体" w:cs="宋体"/>
          <w:bCs/>
        </w:rPr>
        <w:t>∶</w:t>
      </w:r>
      <w:r>
        <w:rPr>
          <w:rFonts w:eastAsia="Times New Roman"/>
          <w:bCs/>
        </w:rPr>
        <w:t xml:space="preserve">1 </w:t>
      </w:r>
      <w:r>
        <w:rPr>
          <w:rFonts w:ascii="宋体" w:hAnsi="宋体" w:cs="宋体"/>
          <w:bCs/>
        </w:rPr>
        <w:t>的比例配制一种混合液（设混合前后总体积保持不变），且使所得混合液的质量最大。则这种混合液的密度为</w:t>
      </w:r>
      <w:r>
        <w:rPr>
          <w:bCs/>
        </w:rPr>
        <w:t>_____________</w:t>
      </w:r>
      <w:r>
        <w:rPr>
          <w:rFonts w:ascii="宋体" w:hAnsi="宋体" w:cs="宋体"/>
          <w:bCs/>
        </w:rPr>
        <w:t>，按要求配制后，剩下的那部分液体的质量为</w:t>
      </w:r>
      <w:r>
        <w:rPr>
          <w:bCs/>
        </w:rPr>
        <w:t>_______</w:t>
      </w:r>
      <w:r>
        <w:rPr>
          <w:rFonts w:ascii="宋体" w:hAnsi="宋体" w:cs="宋体"/>
          <w:bCs/>
        </w:rPr>
        <w:t>。</w:t>
      </w:r>
    </w:p>
    <w:p w:rsidR="00E91551" w:rsidRDefault="00E91551" w:rsidP="00E91551">
      <w:pPr>
        <w:spacing w:line="360" w:lineRule="auto"/>
        <w:jc w:val="left"/>
        <w:textAlignment w:val="center"/>
        <w:rPr>
          <w:bCs/>
          <w:color w:val="FF0000"/>
        </w:rPr>
      </w:pPr>
      <w:r>
        <w:rPr>
          <w:bCs/>
          <w:color w:val="FF0000"/>
        </w:rPr>
        <w:t>【答案】</w:t>
      </w:r>
      <w:r>
        <w:rPr>
          <w:rFonts w:ascii="宋体" w:hAnsi="宋体" w:cs="宋体"/>
          <w:bCs/>
          <w:color w:val="FF0000"/>
        </w:rPr>
        <w:t>甲</w:t>
      </w:r>
      <w:r>
        <w:rPr>
          <w:bCs/>
          <w:color w:val="FF0000"/>
        </w:rPr>
        <w:t xml:space="preserve">    </w:t>
      </w:r>
      <w:r>
        <w:rPr>
          <w:bCs/>
          <w:color w:val="FF0000"/>
        </w:rPr>
        <w:object w:dxaOrig="792" w:dyaOrig="614">
          <v:shape id="对象 111" o:spid="_x0000_i1079" type="#_x0000_t75" alt=" " style="width:39.35pt;height:31pt;mso-wrap-style:square;mso-position-horizontal-relative:page;mso-position-vertical-relative:page" o:ole="">
            <v:imagedata r:id="rId112" o:title="eqId982eda5ee2884cbf8865269131482653"/>
          </v:shape>
          <o:OLEObject Type="Embed" ProgID="Equation.DSMT4" ShapeID="对象 111" DrawAspect="Content" ObjectID="_1667805883" r:id="rId113"/>
        </w:object>
      </w:r>
      <w:r>
        <w:rPr>
          <w:bCs/>
          <w:color w:val="FF0000"/>
        </w:rPr>
        <w:t xml:space="preserve">    </w:t>
      </w:r>
      <w:r>
        <w:rPr>
          <w:bCs/>
          <w:color w:val="FF0000"/>
        </w:rPr>
        <w:object w:dxaOrig="1140" w:dyaOrig="765">
          <v:shape id="对象 112" o:spid="_x0000_i1080" type="#_x0000_t75" alt=" " style="width:56.95pt;height:38.5pt;mso-wrap-style:square;mso-position-horizontal-relative:page;mso-position-vertical-relative:page" o:ole="">
            <v:imagedata r:id="rId114" o:title="eqId7c3063d6f4944bb7b6748b21a7bf4790"/>
          </v:shape>
          <o:OLEObject Type="Embed" ProgID="Equation.DSMT4" ShapeID="对象 112" DrawAspect="Content" ObjectID="_1667805884" r:id="rId115"/>
        </w:object>
      </w:r>
      <w:r>
        <w:rPr>
          <w:bCs/>
          <w:color w:val="FF0000"/>
        </w:rPr>
        <w:t xml:space="preserve">    </w:t>
      </w:r>
    </w:p>
    <w:p w:rsidR="00E91551" w:rsidRDefault="00E91551" w:rsidP="00E91551">
      <w:pPr>
        <w:spacing w:line="360" w:lineRule="auto"/>
        <w:jc w:val="left"/>
        <w:textAlignment w:val="center"/>
        <w:rPr>
          <w:bCs/>
          <w:color w:val="FF0000"/>
        </w:rPr>
      </w:pPr>
      <w:r>
        <w:rPr>
          <w:bCs/>
          <w:color w:val="FF0000"/>
        </w:rPr>
        <w:t>【解析】</w:t>
      </w:r>
    </w:p>
    <w:p w:rsidR="00E91551" w:rsidRDefault="00E91551" w:rsidP="00E91551">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因两液体的质量相等，</w:t>
      </w:r>
      <w:r>
        <w:rPr>
          <w:bCs/>
          <w:color w:val="FF0000"/>
        </w:rPr>
        <w:object w:dxaOrig="761" w:dyaOrig="367">
          <v:shape id="对象 113" o:spid="_x0000_i1081" type="#_x0000_t75" alt=" " style="width:37.65pt;height:18.4pt;mso-wrap-style:square;mso-position-horizontal-relative:page;mso-position-vertical-relative:page" o:ole="">
            <v:imagedata r:id="rId110" o:title="eqId4673b0e7b1444673bbf8b614e1e49918"/>
          </v:shape>
          <o:OLEObject Type="Embed" ProgID="Equation.DSMT4" ShapeID="对象 113" DrawAspect="Content" ObjectID="_1667805885" r:id="rId116"/>
        </w:object>
      </w:r>
      <w:r>
        <w:rPr>
          <w:rFonts w:ascii="宋体" w:hAnsi="宋体" w:cs="宋体"/>
          <w:bCs/>
          <w:color w:val="FF0000"/>
        </w:rPr>
        <w:t>，由</w:t>
      </w:r>
      <w:r>
        <w:rPr>
          <w:bCs/>
          <w:color w:val="FF0000"/>
        </w:rPr>
        <w:object w:dxaOrig="682" w:dyaOrig="621">
          <v:shape id="对象 114" o:spid="_x0000_i1082" type="#_x0000_t75" alt=" " style="width:34.35pt;height:31pt;mso-wrap-style:square;mso-position-horizontal-relative:page;mso-position-vertical-relative:page" o:ole="">
            <v:imagedata r:id="rId8" o:title="eqId68e21b93e1664677baa5a683165d8aad"/>
          </v:shape>
          <o:OLEObject Type="Embed" ProgID="Equation.DSMT4" ShapeID="对象 114" DrawAspect="Content" ObjectID="_1667805886" r:id="rId117"/>
        </w:object>
      </w:r>
      <w:r>
        <w:rPr>
          <w:rFonts w:ascii="宋体" w:hAnsi="宋体" w:cs="宋体"/>
          <w:bCs/>
          <w:color w:val="FF0000"/>
        </w:rPr>
        <w:t>可知，甲液体的体积较多。</w:t>
      </w:r>
    </w:p>
    <w:p w:rsidR="00E91551" w:rsidRDefault="00E91551" w:rsidP="00E91551">
      <w:pPr>
        <w:spacing w:line="360" w:lineRule="auto"/>
        <w:jc w:val="left"/>
        <w:textAlignment w:val="center"/>
        <w:rPr>
          <w:bCs/>
          <w:color w:val="FF0000"/>
        </w:rPr>
      </w:pPr>
      <w:r>
        <w:rPr>
          <w:rFonts w:eastAsia="Times New Roman"/>
          <w:bCs/>
          <w:color w:val="FF0000"/>
        </w:rPr>
        <w:t>[2]</w:t>
      </w:r>
      <w:r>
        <w:rPr>
          <w:rFonts w:ascii="宋体" w:hAnsi="宋体" w:cs="宋体"/>
          <w:bCs/>
          <w:color w:val="FF0000"/>
        </w:rPr>
        <w:t>因甲液体的体积较多，它们按体积比</w:t>
      </w:r>
      <w:r>
        <w:rPr>
          <w:rFonts w:eastAsia="Times New Roman"/>
          <w:bCs/>
          <w:color w:val="FF0000"/>
        </w:rPr>
        <w:t>1</w:t>
      </w:r>
      <w:r>
        <w:rPr>
          <w:rFonts w:ascii="宋体" w:hAnsi="宋体" w:cs="宋体" w:hint="eastAsia"/>
          <w:bCs/>
          <w:color w:val="FF0000"/>
        </w:rPr>
        <w:t>∶</w:t>
      </w:r>
      <w:r>
        <w:rPr>
          <w:rFonts w:eastAsia="Times New Roman"/>
          <w:bCs/>
          <w:color w:val="FF0000"/>
        </w:rPr>
        <w:t xml:space="preserve">1 </w:t>
      </w:r>
      <w:r>
        <w:rPr>
          <w:rFonts w:ascii="宋体" w:hAnsi="宋体" w:cs="宋体"/>
          <w:bCs/>
          <w:color w:val="FF0000"/>
        </w:rPr>
        <w:t>的比例配制，则甲液体有剩余，由</w:t>
      </w:r>
      <w:r>
        <w:rPr>
          <w:bCs/>
          <w:color w:val="FF0000"/>
        </w:rPr>
        <w:object w:dxaOrig="682" w:dyaOrig="621">
          <v:shape id="对象 115" o:spid="_x0000_i1083" type="#_x0000_t75" alt=" " style="width:34.35pt;height:31pt;mso-wrap-style:square;mso-position-horizontal-relative:page;mso-position-vertical-relative:page" o:ole="">
            <v:imagedata r:id="rId8" o:title="eqId68e21b93e1664677baa5a683165d8aad"/>
          </v:shape>
          <o:OLEObject Type="Embed" ProgID="Equation.DSMT4" ShapeID="对象 115" DrawAspect="Content" ObjectID="_1667805887" r:id="rId118"/>
        </w:object>
      </w:r>
      <w:r>
        <w:rPr>
          <w:rFonts w:ascii="宋体" w:hAnsi="宋体" w:cs="宋体"/>
          <w:bCs/>
          <w:color w:val="FF0000"/>
        </w:rPr>
        <w:t>可得，乙液体混合的体积</w:t>
      </w:r>
      <w:r>
        <w:rPr>
          <w:bCs/>
          <w:color w:val="FF0000"/>
        </w:rPr>
        <w:object w:dxaOrig="839" w:dyaOrig="676">
          <v:shape id="对象 116" o:spid="_x0000_i1084" type="#_x0000_t75" alt=" " style="width:41.85pt;height:33.5pt;mso-wrap-style:square;mso-position-horizontal-relative:page;mso-position-vertical-relative:page" o:ole="">
            <v:imagedata r:id="rId119" o:title="eqIda2d07358ba0b47168d44f038e77b0d90"/>
          </v:shape>
          <o:OLEObject Type="Embed" ProgID="Equation.DSMT4" ShapeID="对象 116" DrawAspect="Content" ObjectID="_1667805888" r:id="rId120"/>
        </w:object>
      </w:r>
    </w:p>
    <w:p w:rsidR="00E91551" w:rsidRDefault="00E91551" w:rsidP="00E91551">
      <w:pPr>
        <w:spacing w:line="360" w:lineRule="auto"/>
        <w:jc w:val="left"/>
        <w:textAlignment w:val="center"/>
        <w:rPr>
          <w:bCs/>
          <w:color w:val="FF0000"/>
        </w:rPr>
      </w:pPr>
      <w:r>
        <w:rPr>
          <w:rFonts w:ascii="宋体" w:hAnsi="宋体" w:cs="宋体"/>
          <w:bCs/>
          <w:color w:val="FF0000"/>
        </w:rPr>
        <w:t>因按体积比</w:t>
      </w:r>
      <w:r>
        <w:rPr>
          <w:rFonts w:eastAsia="Times New Roman"/>
          <w:bCs/>
          <w:color w:val="FF0000"/>
        </w:rPr>
        <w:t>1</w:t>
      </w:r>
      <w:r>
        <w:rPr>
          <w:rFonts w:ascii="宋体" w:hAnsi="宋体" w:cs="宋体" w:hint="eastAsia"/>
          <w:bCs/>
          <w:color w:val="FF0000"/>
        </w:rPr>
        <w:t>∶</w:t>
      </w:r>
      <w:r>
        <w:rPr>
          <w:rFonts w:eastAsia="Times New Roman"/>
          <w:bCs/>
          <w:color w:val="FF0000"/>
        </w:rPr>
        <w:t xml:space="preserve">1 </w:t>
      </w:r>
      <w:r>
        <w:rPr>
          <w:rFonts w:ascii="宋体" w:hAnsi="宋体" w:cs="宋体"/>
          <w:bCs/>
          <w:color w:val="FF0000"/>
        </w:rPr>
        <w:t>的比例配制，所以甲液体混合的体积为</w:t>
      </w:r>
      <w:r>
        <w:rPr>
          <w:bCs/>
          <w:color w:val="FF0000"/>
        </w:rPr>
        <w:object w:dxaOrig="735" w:dyaOrig="435">
          <v:shape id="对象 117" o:spid="_x0000_i1085" type="#_x0000_t75" alt=" " style="width:36.85pt;height:21.75pt;mso-wrap-style:square;mso-position-horizontal-relative:page;mso-position-vertical-relative:page" o:ole="">
            <v:imagedata r:id="rId121" o:title="eqIdd27f183ddd3241a7a6971015bfea96cb"/>
          </v:shape>
          <o:OLEObject Type="Embed" ProgID="Equation.DSMT4" ShapeID="对象 117" DrawAspect="Content" ObjectID="_1667805889" r:id="rId122"/>
        </w:object>
      </w:r>
    </w:p>
    <w:p w:rsidR="00E91551" w:rsidRDefault="00E91551" w:rsidP="00E91551">
      <w:pPr>
        <w:spacing w:line="360" w:lineRule="auto"/>
        <w:jc w:val="left"/>
        <w:textAlignment w:val="center"/>
        <w:rPr>
          <w:bCs/>
          <w:color w:val="FF0000"/>
        </w:rPr>
      </w:pPr>
      <w:r>
        <w:rPr>
          <w:rFonts w:ascii="宋体" w:hAnsi="宋体" w:cs="宋体"/>
          <w:bCs/>
          <w:color w:val="FF0000"/>
        </w:rPr>
        <w:t>甲液体混合的质量</w:t>
      </w:r>
      <w:r>
        <w:rPr>
          <w:bCs/>
          <w:color w:val="FF0000"/>
        </w:rPr>
        <w:object w:dxaOrig="2475" w:dyaOrig="675">
          <v:shape id="对象 118" o:spid="_x0000_i1086" type="#_x0000_t75" alt=" " style="width:123.9pt;height:33.5pt;mso-wrap-style:square;mso-position-horizontal-relative:page;mso-position-vertical-relative:page" o:ole="">
            <v:imagedata r:id="rId123" o:title="eqIdf66203de3f2f4d809fd1762cebbda919"/>
          </v:shape>
          <o:OLEObject Type="Embed" ProgID="Equation.DSMT4" ShapeID="对象 118" DrawAspect="Content" ObjectID="_1667805890" r:id="rId124"/>
        </w:objec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由</w:t>
      </w:r>
      <w:r>
        <w:rPr>
          <w:bCs/>
          <w:color w:val="FF0000"/>
        </w:rPr>
        <w:object w:dxaOrig="682" w:dyaOrig="621">
          <v:shape id="对象 119" o:spid="_x0000_i1087" type="#_x0000_t75" alt=" " style="width:34.35pt;height:31pt;mso-wrap-style:square;mso-position-horizontal-relative:page;mso-position-vertical-relative:page" o:ole="">
            <v:imagedata r:id="rId8" o:title="eqId68e21b93e1664677baa5a683165d8aad"/>
          </v:shape>
          <o:OLEObject Type="Embed" ProgID="Equation.DSMT4" ShapeID="对象 119" DrawAspect="Content" ObjectID="_1667805891" r:id="rId125"/>
        </w:object>
      </w:r>
      <w:r>
        <w:rPr>
          <w:rFonts w:ascii="宋体" w:hAnsi="宋体" w:cs="宋体"/>
          <w:bCs/>
          <w:color w:val="FF0000"/>
        </w:rPr>
        <w:t>可得，混合后液体的密度为</w:t>
      </w:r>
    </w:p>
    <w:p w:rsidR="00E91551" w:rsidRDefault="00E91551" w:rsidP="00E91551">
      <w:pPr>
        <w:spacing w:line="360" w:lineRule="auto"/>
        <w:textAlignment w:val="center"/>
        <w:rPr>
          <w:bCs/>
          <w:color w:val="FF0000"/>
        </w:rPr>
      </w:pPr>
      <w:r>
        <w:rPr>
          <w:bCs/>
          <w:color w:val="FF0000"/>
        </w:rPr>
        <w:object w:dxaOrig="4020" w:dyaOrig="1320">
          <v:shape id="对象 120" o:spid="_x0000_i1088" type="#_x0000_t75" alt=" " style="width:200.95pt;height:66.15pt;mso-wrap-style:square;mso-position-horizontal-relative:page;mso-position-vertical-relative:page" o:ole="">
            <v:imagedata r:id="rId126" o:title="eqId2f067bd9842c401eb179553f25584201"/>
          </v:shape>
          <o:OLEObject Type="Embed" ProgID="Equation.DSMT4" ShapeID="对象 120" DrawAspect="Content" ObjectID="_1667805892" r:id="rId127"/>
        </w:object>
      </w:r>
    </w:p>
    <w:p w:rsidR="00E91551" w:rsidRDefault="00E91551" w:rsidP="00E91551">
      <w:pPr>
        <w:spacing w:line="360" w:lineRule="auto"/>
        <w:jc w:val="left"/>
        <w:textAlignment w:val="center"/>
        <w:rPr>
          <w:bCs/>
          <w:color w:val="FF0000"/>
        </w:rPr>
      </w:pPr>
      <w:r>
        <w:rPr>
          <w:rFonts w:eastAsia="Times New Roman"/>
          <w:bCs/>
          <w:color w:val="FF0000"/>
        </w:rPr>
        <w:t>[3]</w:t>
      </w:r>
      <w:r>
        <w:rPr>
          <w:rFonts w:ascii="宋体" w:hAnsi="宋体" w:cs="宋体"/>
          <w:bCs/>
          <w:color w:val="FF0000"/>
        </w:rPr>
        <w:t>甲液体剩余的质量为</w:t>
      </w:r>
      <w:r>
        <w:rPr>
          <w:bCs/>
          <w:color w:val="FF0000"/>
        </w:rPr>
        <w:object w:dxaOrig="4005" w:dyaOrig="765">
          <v:shape id="对象 121" o:spid="_x0000_i1089" type="#_x0000_t75" alt=" " style="width:200.1pt;height:38.5pt;mso-wrap-style:square;mso-position-horizontal-relative:page;mso-position-vertical-relative:page" o:ole="">
            <v:imagedata r:id="rId128" o:title="eqId0b3a7ac9623647a7b4c8912e9bda524e"/>
          </v:shape>
          <o:OLEObject Type="Embed" ProgID="Equation.DSMT4" ShapeID="对象 121" DrawAspect="Content" ObjectID="_1667805893" r:id="rId129"/>
        </w:object>
      </w:r>
    </w:p>
    <w:p w:rsidR="00E91551" w:rsidRDefault="00E91551" w:rsidP="00E91551">
      <w:pPr>
        <w:rPr>
          <w:rFonts w:hint="eastAsia"/>
          <w:bCs/>
          <w:color w:val="FF0000"/>
        </w:rPr>
      </w:pPr>
    </w:p>
    <w:p w:rsidR="00E91551" w:rsidRDefault="00E91551" w:rsidP="00E91551">
      <w:pPr>
        <w:rPr>
          <w:bCs/>
        </w:rPr>
      </w:pPr>
      <w:r>
        <w:rPr>
          <w:rFonts w:hint="eastAsia"/>
          <w:b/>
          <w:sz w:val="24"/>
          <w:szCs w:val="28"/>
        </w:rPr>
        <w:t>三、计算题</w:t>
      </w:r>
    </w:p>
    <w:p w:rsidR="00E91551" w:rsidRDefault="00E91551" w:rsidP="00E91551">
      <w:pPr>
        <w:spacing w:line="360" w:lineRule="auto"/>
        <w:ind w:right="225"/>
        <w:jc w:val="left"/>
        <w:textAlignment w:val="center"/>
        <w:rPr>
          <w:rFonts w:ascii="宋体" w:hAnsi="宋体" w:cs="宋体"/>
          <w:bCs/>
          <w:color w:val="FF0000"/>
        </w:rPr>
      </w:pPr>
      <w:r>
        <w:rPr>
          <w:bCs/>
        </w:rPr>
        <w:t>19</w:t>
      </w:r>
      <w:r>
        <w:rPr>
          <w:bCs/>
        </w:rPr>
        <w:t>．</w:t>
      </w:r>
      <w:r>
        <w:rPr>
          <w:rFonts w:ascii="宋体" w:hAnsi="宋体" w:cs="宋体"/>
          <w:bCs/>
        </w:rPr>
        <w:t>一个质量是</w:t>
      </w:r>
      <w:r>
        <w:rPr>
          <w:rFonts w:eastAsia="Times New Roman"/>
          <w:bCs/>
        </w:rPr>
        <w:t xml:space="preserve"> 2.37kg</w:t>
      </w:r>
      <w:r>
        <w:rPr>
          <w:rFonts w:ascii="宋体" w:hAnsi="宋体" w:cs="宋体"/>
          <w:bCs/>
        </w:rPr>
        <w:t>，体积是</w:t>
      </w:r>
      <w:r>
        <w:rPr>
          <w:bCs/>
        </w:rPr>
        <w:object w:dxaOrig="1175" w:dyaOrig="314">
          <v:shape id="对象 122" o:spid="_x0000_i1090" type="#_x0000_t75" alt=" " style="width:58.6pt;height:15.9pt;mso-wrap-style:square;mso-position-horizontal-relative:page;mso-position-vertical-relative:page" o:ole="">
            <v:imagedata r:id="rId130" o:title="eqIda624651e62204511b4f82525893e8940"/>
          </v:shape>
          <o:OLEObject Type="Embed" ProgID="Equation.DSMT4" ShapeID="对象 122" DrawAspect="Content" ObjectID="_1667805894" r:id="rId131"/>
        </w:object>
      </w:r>
      <w:r>
        <w:rPr>
          <w:rFonts w:ascii="宋体" w:hAnsi="宋体" w:cs="宋体"/>
          <w:bCs/>
        </w:rPr>
        <w:t>的铁球，</w:t>
      </w:r>
    </w:p>
    <w:p w:rsidR="00E91551" w:rsidRDefault="00E91551" w:rsidP="00E91551">
      <w:pPr>
        <w:spacing w:line="360" w:lineRule="auto"/>
        <w:ind w:right="225"/>
        <w:jc w:val="left"/>
        <w:textAlignment w:val="center"/>
        <w:rPr>
          <w:rFonts w:ascii="宋体" w:hAnsi="宋体" w:cs="宋体"/>
          <w:bCs/>
          <w:color w:val="FF0000"/>
        </w:rPr>
      </w:pPr>
      <w:r>
        <w:rPr>
          <w:rFonts w:ascii="宋体" w:hAnsi="宋体" w:cs="宋体"/>
          <w:bCs/>
        </w:rPr>
        <w:t>（</w:t>
      </w:r>
      <w:r>
        <w:rPr>
          <w:rFonts w:eastAsia="Times New Roman"/>
          <w:bCs/>
        </w:rPr>
        <w:t>1</w:t>
      </w:r>
      <w:r>
        <w:rPr>
          <w:rFonts w:ascii="宋体" w:hAnsi="宋体" w:cs="宋体"/>
          <w:bCs/>
        </w:rPr>
        <w:t>）问此球是空心还是实心的？</w:t>
      </w:r>
    </w:p>
    <w:p w:rsidR="00E91551" w:rsidRDefault="00E91551" w:rsidP="00E91551">
      <w:pPr>
        <w:spacing w:line="360" w:lineRule="auto"/>
        <w:ind w:right="225"/>
        <w:jc w:val="left"/>
        <w:textAlignment w:val="center"/>
        <w:rPr>
          <w:rFonts w:ascii="宋体" w:hAnsi="宋体" w:cs="宋体"/>
          <w:bCs/>
          <w:color w:val="FF0000"/>
        </w:rPr>
      </w:pPr>
      <w:r>
        <w:rPr>
          <w:rFonts w:ascii="宋体" w:hAnsi="宋体" w:cs="宋体"/>
          <w:bCs/>
        </w:rPr>
        <w:t>（</w:t>
      </w:r>
      <w:r>
        <w:rPr>
          <w:rFonts w:eastAsia="Times New Roman"/>
          <w:bCs/>
        </w:rPr>
        <w:t>2</w:t>
      </w:r>
      <w:r>
        <w:rPr>
          <w:rFonts w:ascii="宋体" w:hAnsi="宋体" w:cs="宋体"/>
          <w:bCs/>
        </w:rPr>
        <w:t>）如果是空心，则空心部分的体积是多大？（已知铁的密度是</w:t>
      </w:r>
      <w:r>
        <w:rPr>
          <w:bCs/>
        </w:rPr>
        <w:object w:dxaOrig="1423" w:dyaOrig="364">
          <v:shape id="对象 123" o:spid="_x0000_i1091" type="#_x0000_t75" alt=" " style="width:71.15pt;height:18.4pt;mso-wrap-style:square;mso-position-horizontal-relative:page;mso-position-vertical-relative:page" o:ole="">
            <v:imagedata r:id="rId132" o:title="eqId2ae59dffcaa44ff19b8b714b07f90e8f"/>
          </v:shape>
          <o:OLEObject Type="Embed" ProgID="Equation.DSMT4" ShapeID="对象 123" DrawAspect="Content" ObjectID="_1667805895" r:id="rId133"/>
        </w:object>
      </w:r>
      <w:r>
        <w:rPr>
          <w:rFonts w:ascii="宋体" w:hAnsi="宋体" w:cs="宋体"/>
          <w:bCs/>
        </w:rPr>
        <w:t>）</w:t>
      </w:r>
    </w:p>
    <w:p w:rsidR="00E91551" w:rsidRDefault="00E91551" w:rsidP="00E91551">
      <w:pPr>
        <w:spacing w:line="360" w:lineRule="auto"/>
        <w:jc w:val="left"/>
        <w:textAlignment w:val="center"/>
        <w:rPr>
          <w:rFonts w:ascii="宋体" w:hAnsi="宋体" w:cs="宋体"/>
          <w:bCs/>
          <w:color w:val="FF0000"/>
        </w:rPr>
      </w:pPr>
      <w:r>
        <w:rPr>
          <w:bCs/>
          <w:color w:val="FF0000"/>
        </w:rPr>
        <w:t>【答案】</w:t>
      </w:r>
      <w:r>
        <w:rPr>
          <w:rFonts w:eastAsia="Times New Roman"/>
          <w:bCs/>
          <w:color w:val="FF0000"/>
        </w:rPr>
        <w:t>(1)</w:t>
      </w:r>
      <w:r>
        <w:rPr>
          <w:rFonts w:ascii="宋体" w:hAnsi="宋体" w:cs="宋体"/>
          <w:bCs/>
          <w:color w:val="FF0000"/>
        </w:rPr>
        <w:t>空心；</w:t>
      </w:r>
      <w:r>
        <w:rPr>
          <w:rFonts w:eastAsia="Times New Roman"/>
          <w:bCs/>
          <w:color w:val="FF0000"/>
        </w:rPr>
        <w:t>(2)</w:t>
      </w:r>
      <w:r>
        <w:rPr>
          <w:bCs/>
          <w:color w:val="FF0000"/>
        </w:rPr>
        <w:object w:dxaOrig="1159" w:dyaOrig="314">
          <v:shape id="对象 124" o:spid="_x0000_i1092" type="#_x0000_t75" alt=" " style="width:57.75pt;height:15.9pt;mso-wrap-style:square;mso-position-horizontal-relative:page;mso-position-vertical-relative:page" o:ole="">
            <v:imagedata r:id="rId134" o:title="eqIdda48bd61cd33455f81260ca367d6dc51"/>
          </v:shape>
          <o:OLEObject Type="Embed" ProgID="Equation.DSMT4" ShapeID="对象 124" DrawAspect="Content" ObjectID="_1667805896" r:id="rId135"/>
        </w:object>
      </w:r>
      <w:r>
        <w:rPr>
          <w:rFonts w:ascii="宋体" w:hAnsi="宋体" w:cs="宋体"/>
          <w:bCs/>
          <w:color w:val="FF0000"/>
        </w:rPr>
        <w:t>。</w:t>
      </w:r>
    </w:p>
    <w:p w:rsidR="00E91551" w:rsidRDefault="00E91551" w:rsidP="00E91551">
      <w:pPr>
        <w:spacing w:line="360" w:lineRule="auto"/>
        <w:jc w:val="left"/>
        <w:textAlignment w:val="center"/>
        <w:rPr>
          <w:bCs/>
          <w:color w:val="FF0000"/>
        </w:rPr>
      </w:pPr>
      <w:r>
        <w:rPr>
          <w:bCs/>
          <w:color w:val="FF0000"/>
        </w:rPr>
        <w:t>【解析】</w:t>
      </w:r>
    </w:p>
    <w:p w:rsidR="00E91551" w:rsidRDefault="00E91551" w:rsidP="00E91551">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一个质量是</w:t>
      </w:r>
      <w:r>
        <w:rPr>
          <w:bCs/>
          <w:color w:val="FF0000"/>
        </w:rPr>
        <w:object w:dxaOrig="735" w:dyaOrig="315">
          <v:shape id="对象 125" o:spid="_x0000_i1093" type="#_x0000_t75" alt=" " style="width:36.85pt;height:15.9pt;mso-wrap-style:square;mso-position-horizontal-relative:page;mso-position-vertical-relative:page" o:ole="">
            <v:imagedata r:id="rId136" o:title="eqId468ee2776503441aae063e88d46ac9b0"/>
          </v:shape>
          <o:OLEObject Type="Embed" ProgID="Equation.DSMT4" ShapeID="对象 125" DrawAspect="Content" ObjectID="_1667805897" r:id="rId137"/>
        </w:object>
      </w:r>
      <w:r>
        <w:rPr>
          <w:rFonts w:ascii="宋体" w:hAnsi="宋体" w:cs="宋体"/>
          <w:bCs/>
          <w:color w:val="FF0000"/>
        </w:rPr>
        <w:t>的铁球铁的体积应为：</w:t>
      </w:r>
    </w:p>
    <w:p w:rsidR="00E91551" w:rsidRDefault="00E91551" w:rsidP="00E91551">
      <w:pPr>
        <w:spacing w:line="360" w:lineRule="auto"/>
        <w:textAlignment w:val="center"/>
        <w:rPr>
          <w:rFonts w:ascii="宋体" w:hAnsi="宋体" w:cs="宋体"/>
          <w:bCs/>
          <w:color w:val="FF0000"/>
        </w:rPr>
      </w:pPr>
      <w:r>
        <w:rPr>
          <w:bCs/>
          <w:color w:val="FF0000"/>
        </w:rPr>
        <w:object w:dxaOrig="3658" w:dyaOrig="662">
          <v:shape id="对象 126" o:spid="_x0000_i1094" type="#_x0000_t75" alt=" " style="width:182.5pt;height:33.5pt;mso-wrap-style:square;mso-position-horizontal-relative:page;mso-position-vertical-relative:page" o:ole="">
            <v:imagedata r:id="rId138" o:title="eqId6de70f1b96604a7caf0f63d39ae3ef77"/>
          </v:shape>
          <o:OLEObject Type="Embed" ProgID="Equation.DSMT4" ShapeID="对象 126" DrawAspect="Content" ObjectID="_1667805898" r:id="rId139"/>
        </w:objec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小于题中所给体积，此球为空心；</w:t>
      </w:r>
    </w:p>
    <w:p w:rsidR="00E91551" w:rsidRDefault="00E91551" w:rsidP="00E91551">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 xml:space="preserve"> 空心部分的体积：</w:t>
      </w:r>
    </w:p>
    <w:p w:rsidR="00E91551" w:rsidRDefault="00E91551" w:rsidP="00E91551">
      <w:pPr>
        <w:spacing w:line="360" w:lineRule="auto"/>
        <w:textAlignment w:val="center"/>
        <w:rPr>
          <w:rFonts w:ascii="宋体" w:hAnsi="宋体" w:cs="宋体"/>
          <w:bCs/>
          <w:color w:val="FF0000"/>
        </w:rPr>
      </w:pPr>
      <w:r>
        <w:rPr>
          <w:bCs/>
          <w:color w:val="FF0000"/>
        </w:rPr>
        <w:object w:dxaOrig="4695" w:dyaOrig="405">
          <v:shape id="对象 127" o:spid="_x0000_i1095" type="#_x0000_t75" alt=" " style="width:234.4pt;height:20.1pt;mso-wrap-style:square;mso-position-horizontal-relative:page;mso-position-vertical-relative:page" o:ole="">
            <v:imagedata r:id="rId140" o:title="eqId1ab4c4b1bc504beea9cfa4ecab4d344a"/>
          </v:shape>
          <o:OLEObject Type="Embed" ProgID="Equation.DSMT4" ShapeID="对象 127" DrawAspect="Content" ObjectID="_1667805899" r:id="rId141"/>
        </w:objec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答：</w:t>
      </w:r>
      <w:r>
        <w:rPr>
          <w:rFonts w:eastAsia="Times New Roman"/>
          <w:bCs/>
          <w:color w:val="FF0000"/>
        </w:rPr>
        <w:t xml:space="preserve">(1) </w:t>
      </w:r>
      <w:r>
        <w:rPr>
          <w:rFonts w:ascii="宋体" w:hAnsi="宋体" w:cs="宋体"/>
          <w:bCs/>
          <w:color w:val="FF0000"/>
        </w:rPr>
        <w:t>此球是空心；</w:t>
      </w:r>
      <w:r>
        <w:rPr>
          <w:rFonts w:eastAsia="Times New Roman"/>
          <w:bCs/>
          <w:color w:val="FF0000"/>
        </w:rPr>
        <w:t>(2)</w:t>
      </w:r>
      <w:r>
        <w:rPr>
          <w:rFonts w:ascii="宋体" w:hAnsi="宋体" w:cs="宋体"/>
          <w:bCs/>
          <w:color w:val="FF0000"/>
        </w:rPr>
        <w:t xml:space="preserve"> 空心部分的体积</w:t>
      </w:r>
      <w:r>
        <w:rPr>
          <w:bCs/>
          <w:color w:val="FF0000"/>
        </w:rPr>
        <w:object w:dxaOrig="1159" w:dyaOrig="314">
          <v:shape id="对象 128" o:spid="_x0000_i1096" type="#_x0000_t75" alt=" " style="width:57.75pt;height:15.9pt;mso-wrap-style:square;mso-position-horizontal-relative:page;mso-position-vertical-relative:page" o:ole="">
            <v:imagedata r:id="rId134" o:title="eqIdda48bd61cd33455f81260ca367d6dc51"/>
          </v:shape>
          <o:OLEObject Type="Embed" ProgID="Equation.DSMT4" ShapeID="对象 128" DrawAspect="Content" ObjectID="_1667805900" r:id="rId142"/>
        </w:objec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bCs/>
        </w:rPr>
        <w:t>20</w:t>
      </w:r>
      <w:r>
        <w:rPr>
          <w:bCs/>
        </w:rPr>
        <w:t>．</w:t>
      </w:r>
      <w:r>
        <w:rPr>
          <w:rFonts w:ascii="宋体" w:hAnsi="宋体" w:cs="宋体"/>
          <w:bCs/>
        </w:rPr>
        <w:t>王慧同学利用所学知识，测量一件用合金制成的实心构件中铝所占比例．她首先用天平测出构件质量为</w:t>
      </w:r>
      <w:r>
        <w:rPr>
          <w:rFonts w:eastAsia="Times New Roman"/>
          <w:bCs/>
        </w:rPr>
        <w:t>374g</w:t>
      </w:r>
      <w:r>
        <w:rPr>
          <w:rFonts w:ascii="宋体" w:hAnsi="宋体" w:cs="宋体"/>
          <w:bCs/>
        </w:rPr>
        <w:t>，用量杯测出构件的体积是</w:t>
      </w:r>
      <w:r>
        <w:rPr>
          <w:rFonts w:eastAsia="Times New Roman"/>
          <w:bCs/>
        </w:rPr>
        <w:t>100cm</w:t>
      </w:r>
      <w:r>
        <w:rPr>
          <w:rFonts w:eastAsia="Times New Roman"/>
          <w:bCs/>
          <w:vertAlign w:val="superscript"/>
        </w:rPr>
        <w:t>3</w:t>
      </w:r>
      <w:r>
        <w:rPr>
          <w:rFonts w:ascii="宋体" w:hAnsi="宋体" w:cs="宋体"/>
          <w:bCs/>
        </w:rPr>
        <w:t>．已知合金由铝与</w:t>
      </w:r>
      <w:proofErr w:type="gramStart"/>
      <w:r>
        <w:rPr>
          <w:rFonts w:ascii="宋体" w:hAnsi="宋体" w:cs="宋体"/>
          <w:bCs/>
        </w:rPr>
        <w:t>钢两种</w:t>
      </w:r>
      <w:proofErr w:type="gramEnd"/>
      <w:r>
        <w:rPr>
          <w:rFonts w:ascii="宋体" w:hAnsi="宋体" w:cs="宋体"/>
          <w:bCs/>
        </w:rPr>
        <w:t>材料合成，</w:t>
      </w:r>
      <w:proofErr w:type="gramStart"/>
      <w:r>
        <w:rPr>
          <w:rFonts w:ascii="宋体" w:hAnsi="宋体" w:cs="宋体"/>
          <w:bCs/>
        </w:rPr>
        <w:t>且铝的</w:t>
      </w:r>
      <w:proofErr w:type="gramEnd"/>
      <w:r>
        <w:rPr>
          <w:rFonts w:ascii="宋体" w:hAnsi="宋体" w:cs="宋体"/>
          <w:bCs/>
        </w:rPr>
        <w:t>密度为</w:t>
      </w:r>
      <w:r>
        <w:rPr>
          <w:rFonts w:eastAsia="Times New Roman"/>
          <w:bCs/>
        </w:rPr>
        <w:t>2.7×10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bCs/>
        </w:rPr>
        <w:t>，钢的密度为</w:t>
      </w:r>
      <w:r>
        <w:rPr>
          <w:rFonts w:eastAsia="Times New Roman"/>
          <w:bCs/>
        </w:rPr>
        <w:t>7.9×10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bCs/>
        </w:rPr>
        <w:t>．如果构件的体积等于原来两种金属体积之和．求：</w:t>
      </w:r>
    </w:p>
    <w:p w:rsidR="00E91551" w:rsidRDefault="00E91551" w:rsidP="00E91551">
      <w:pPr>
        <w:spacing w:line="360" w:lineRule="auto"/>
        <w:jc w:val="left"/>
        <w:textAlignment w:val="center"/>
        <w:rPr>
          <w:rFonts w:ascii="宋体" w:hAnsi="宋体" w:cs="宋体"/>
          <w:bCs/>
          <w:color w:val="FF0000"/>
        </w:rPr>
      </w:pPr>
      <w:r>
        <w:rPr>
          <w:rFonts w:ascii="PMingLiU" w:eastAsia="PMingLiU" w:hAnsi="PMingLiU" w:cs="PMingLiU" w:hint="eastAsia"/>
          <w:bCs/>
        </w:rPr>
        <w:t>（</w:t>
      </w:r>
      <w:r>
        <w:rPr>
          <w:rFonts w:eastAsia="Times New Roman"/>
          <w:bCs/>
        </w:rPr>
        <w:t>1</w:t>
      </w:r>
      <w:r>
        <w:rPr>
          <w:rFonts w:ascii="PMingLiU" w:eastAsia="PMingLiU" w:hAnsi="PMingLiU" w:cs="PMingLiU" w:hint="eastAsia"/>
          <w:bCs/>
        </w:rPr>
        <w:t>）</w:t>
      </w:r>
      <w:r>
        <w:rPr>
          <w:rFonts w:ascii="宋体" w:hAnsi="宋体" w:cs="宋体"/>
          <w:bCs/>
        </w:rPr>
        <w:t>这种合金的平均密度；</w:t>
      </w:r>
    </w:p>
    <w:p w:rsidR="00E91551" w:rsidRDefault="00E91551" w:rsidP="00E91551">
      <w:pPr>
        <w:spacing w:line="360" w:lineRule="auto"/>
        <w:jc w:val="left"/>
        <w:textAlignment w:val="center"/>
        <w:rPr>
          <w:rFonts w:ascii="宋体" w:hAnsi="宋体" w:cs="宋体"/>
          <w:bCs/>
          <w:color w:val="FF0000"/>
        </w:rPr>
      </w:pPr>
      <w:r>
        <w:rPr>
          <w:rFonts w:ascii="PMingLiU" w:eastAsia="PMingLiU" w:hAnsi="PMingLiU" w:cs="PMingLiU" w:hint="eastAsia"/>
          <w:bCs/>
        </w:rPr>
        <w:t>（</w:t>
      </w:r>
      <w:r>
        <w:rPr>
          <w:rFonts w:eastAsia="Times New Roman"/>
          <w:bCs/>
        </w:rPr>
        <w:t>2</w:t>
      </w:r>
      <w:r>
        <w:rPr>
          <w:rFonts w:ascii="PMingLiU" w:eastAsia="PMingLiU" w:hAnsi="PMingLiU" w:cs="PMingLiU" w:hint="eastAsia"/>
          <w:bCs/>
        </w:rPr>
        <w:t>）</w:t>
      </w:r>
      <w:r>
        <w:rPr>
          <w:rFonts w:ascii="宋体" w:hAnsi="宋体" w:cs="宋体"/>
          <w:bCs/>
        </w:rPr>
        <w:t>这种合金中铝的质量占总质量的百分比．</w:t>
      </w:r>
    </w:p>
    <w:p w:rsidR="00E91551" w:rsidRDefault="00E91551" w:rsidP="00E91551">
      <w:pPr>
        <w:spacing w:line="360" w:lineRule="auto"/>
        <w:jc w:val="left"/>
        <w:textAlignment w:val="center"/>
        <w:rPr>
          <w:rFonts w:eastAsia="Times New Roman"/>
          <w:bCs/>
          <w:color w:val="FF0000"/>
        </w:rPr>
      </w:pPr>
      <w:r>
        <w:rPr>
          <w:bCs/>
          <w:color w:val="FF0000"/>
        </w:rPr>
        <w:t>【答案】</w:t>
      </w:r>
      <w:r>
        <w:rPr>
          <w:rFonts w:ascii="PMingLiU" w:eastAsia="PMingLiU" w:hAnsi="PMingLiU" w:cs="PMingLiU" w:hint="eastAsia"/>
          <w:bCs/>
          <w:color w:val="FF0000"/>
        </w:rPr>
        <w:t>（</w:t>
      </w:r>
      <w:r>
        <w:rPr>
          <w:rFonts w:eastAsia="Times New Roman"/>
          <w:bCs/>
          <w:color w:val="FF0000"/>
        </w:rPr>
        <w:t>1</w:t>
      </w:r>
      <w:r>
        <w:rPr>
          <w:rFonts w:ascii="PMingLiU" w:eastAsia="PMingLiU" w:hAnsi="PMingLiU" w:cs="PMingLiU" w:hint="eastAsia"/>
          <w:bCs/>
          <w:color w:val="FF0000"/>
        </w:rPr>
        <w:t>）</w:t>
      </w:r>
      <w:r>
        <w:rPr>
          <w:rFonts w:eastAsia="Times New Roman"/>
          <w:bCs/>
          <w:color w:val="FF0000"/>
        </w:rPr>
        <w:t>3.74×10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ascii="PMingLiU" w:eastAsia="PMingLiU" w:hAnsi="PMingLiU" w:cs="PMingLiU" w:hint="eastAsia"/>
          <w:bCs/>
          <w:color w:val="FF0000"/>
        </w:rPr>
        <w:t>（</w:t>
      </w:r>
      <w:r>
        <w:rPr>
          <w:rFonts w:eastAsia="Times New Roman"/>
          <w:bCs/>
          <w:color w:val="FF0000"/>
        </w:rPr>
        <w:t>2</w:t>
      </w:r>
      <w:r>
        <w:rPr>
          <w:rFonts w:ascii="PMingLiU" w:eastAsia="PMingLiU" w:hAnsi="PMingLiU" w:cs="PMingLiU" w:hint="eastAsia"/>
          <w:bCs/>
          <w:color w:val="FF0000"/>
        </w:rPr>
        <w:t>）</w:t>
      </w:r>
      <w:r>
        <w:rPr>
          <w:rFonts w:eastAsia="Times New Roman"/>
          <w:bCs/>
          <w:color w:val="FF0000"/>
        </w:rPr>
        <w:t>57.8%</w:t>
      </w:r>
    </w:p>
    <w:p w:rsidR="00E91551" w:rsidRDefault="00E91551" w:rsidP="00E91551">
      <w:pPr>
        <w:spacing w:line="360" w:lineRule="auto"/>
        <w:jc w:val="left"/>
        <w:textAlignment w:val="center"/>
        <w:rPr>
          <w:bCs/>
          <w:color w:val="FF0000"/>
        </w:rPr>
      </w:pPr>
      <w:r>
        <w:rPr>
          <w:bCs/>
          <w:color w:val="FF0000"/>
        </w:rPr>
        <w:t>【解析】</w:t>
      </w:r>
    </w:p>
    <w:p w:rsidR="00E91551" w:rsidRDefault="00E91551" w:rsidP="00E91551">
      <w:pPr>
        <w:spacing w:line="360" w:lineRule="auto"/>
        <w:jc w:val="left"/>
        <w:textAlignment w:val="center"/>
        <w:rPr>
          <w:rFonts w:ascii="Arial" w:eastAsia="Arial" w:hAnsi="Arial" w:cs="Arial"/>
          <w:bCs/>
          <w:color w:val="FF0000"/>
        </w:rPr>
      </w:pPr>
      <w:r>
        <w:rPr>
          <w:rFonts w:ascii="宋体" w:hAnsi="宋体" w:cs="宋体"/>
          <w:bCs/>
          <w:color w:val="FF0000"/>
        </w:rPr>
        <w:t>（</w:t>
      </w:r>
      <w:r>
        <w:rPr>
          <w:rFonts w:ascii="Arial" w:eastAsia="Arial" w:hAnsi="Arial" w:cs="Arial"/>
          <w:bCs/>
          <w:color w:val="FF0000"/>
        </w:rPr>
        <w:t>1</w:t>
      </w:r>
      <w:r>
        <w:rPr>
          <w:rFonts w:ascii="宋体" w:hAnsi="宋体" w:cs="宋体"/>
          <w:bCs/>
          <w:color w:val="FF0000"/>
        </w:rPr>
        <w:t>）这种合金的平均密度：</w:t>
      </w:r>
      <w:r>
        <w:rPr>
          <w:rFonts w:ascii="Arial" w:eastAsia="Arial" w:hAnsi="Arial" w:cs="Arial"/>
          <w:bCs/>
          <w:i/>
        </w:rPr>
        <w:t>ρ</w:t>
      </w:r>
      <w:r>
        <w:rPr>
          <w:bCs/>
          <w:color w:val="FF0000"/>
        </w:rPr>
        <w:object w:dxaOrig="1965" w:dyaOrig="615">
          <v:shape id="对象 129" o:spid="_x0000_i1097" type="#_x0000_t75" alt=" " style="width:97.95pt;height:31pt;mso-wrap-style:square;mso-position-horizontal-relative:page;mso-position-vertical-relative:page" o:ole="">
            <v:imagedata r:id="rId143" o:title="eqId2ee33ddf87aa4795b1589b3c70a436d3"/>
          </v:shape>
          <o:OLEObject Type="Embed" ProgID="Equation.DSMT4" ShapeID="对象 129" DrawAspect="Content" ObjectID="_1667805901" r:id="rId144"/>
        </w:object>
      </w:r>
      <w:r>
        <w:rPr>
          <w:rFonts w:ascii="Arial" w:eastAsia="Arial" w:hAnsi="Arial" w:cs="Arial"/>
          <w:bCs/>
          <w:color w:val="FF0000"/>
        </w:rPr>
        <w:t>3.74g/cm</w:t>
      </w:r>
      <w:r>
        <w:rPr>
          <w:rFonts w:ascii="Arial" w:eastAsia="Arial" w:hAnsi="Arial" w:cs="Arial"/>
          <w:bCs/>
          <w:color w:val="FF0000"/>
          <w:sz w:val="18"/>
          <w:vertAlign w:val="superscript"/>
        </w:rPr>
        <w:t>3</w:t>
      </w:r>
      <w:r>
        <w:rPr>
          <w:rFonts w:ascii="MingLiU" w:eastAsia="MingLiU" w:hAnsi="MingLiU" w:cs="MingLiU" w:hint="eastAsia"/>
          <w:bCs/>
          <w:color w:val="FF0000"/>
        </w:rPr>
        <w:t>＝</w:t>
      </w:r>
      <w:r>
        <w:rPr>
          <w:rFonts w:ascii="Arial" w:eastAsia="Arial" w:hAnsi="Arial" w:cs="Arial"/>
          <w:bCs/>
          <w:color w:val="FF0000"/>
        </w:rPr>
        <w:t>3.74×10</w:t>
      </w:r>
      <w:r>
        <w:rPr>
          <w:rFonts w:ascii="Arial" w:eastAsia="Arial" w:hAnsi="Arial" w:cs="Arial"/>
          <w:bCs/>
          <w:color w:val="FF0000"/>
          <w:sz w:val="18"/>
          <w:vertAlign w:val="superscript"/>
        </w:rPr>
        <w:t>3</w:t>
      </w:r>
      <w:r>
        <w:rPr>
          <w:rFonts w:ascii="Arial" w:eastAsia="Arial" w:hAnsi="Arial" w:cs="Arial"/>
          <w:bCs/>
          <w:color w:val="FF0000"/>
        </w:rPr>
        <w:t>kg/m</w:t>
      </w:r>
      <w:r>
        <w:rPr>
          <w:rFonts w:ascii="Arial" w:eastAsia="Arial" w:hAnsi="Arial" w:cs="Arial"/>
          <w:bCs/>
          <w:color w:val="FF0000"/>
          <w:sz w:val="18"/>
          <w:vertAlign w:val="superscript"/>
        </w:rPr>
        <w:t>3</w:t>
      </w:r>
      <w:r>
        <w:rPr>
          <w:rFonts w:ascii="MingLiU" w:eastAsia="MingLiU" w:hAnsi="MingLiU" w:cs="MingLiU" w:hint="eastAsia"/>
          <w:bCs/>
          <w:color w:val="FF0000"/>
        </w:rPr>
        <w:t>；（</w:t>
      </w:r>
      <w:r>
        <w:rPr>
          <w:rFonts w:ascii="Arial" w:eastAsia="Arial" w:hAnsi="Arial" w:cs="Arial"/>
          <w:bCs/>
          <w:color w:val="FF0000"/>
        </w:rPr>
        <w:t>2</w:t>
      </w:r>
      <w:r>
        <w:rPr>
          <w:rFonts w:ascii="MingLiU" w:eastAsia="MingLiU" w:hAnsi="MingLiU" w:cs="MingLiU" w:hint="eastAsia"/>
          <w:bCs/>
          <w:color w:val="FF0000"/>
        </w:rPr>
        <w:t>）</w:t>
      </w:r>
      <w:proofErr w:type="gramStart"/>
      <w:r>
        <w:rPr>
          <w:rFonts w:ascii="宋体" w:hAnsi="宋体" w:cs="宋体"/>
          <w:bCs/>
          <w:color w:val="FF0000"/>
        </w:rPr>
        <w:t>设铝的</w:t>
      </w:r>
      <w:proofErr w:type="gramEnd"/>
      <w:r>
        <w:rPr>
          <w:rFonts w:ascii="宋体" w:hAnsi="宋体" w:cs="宋体"/>
          <w:bCs/>
          <w:color w:val="FF0000"/>
        </w:rPr>
        <w:t>质量为</w:t>
      </w:r>
      <w:r>
        <w:rPr>
          <w:rFonts w:ascii="Arial" w:eastAsia="Arial" w:hAnsi="Arial" w:cs="Arial"/>
          <w:bCs/>
          <w:i/>
        </w:rPr>
        <w:t>m</w:t>
      </w:r>
      <w:r>
        <w:rPr>
          <w:rFonts w:ascii="宋体" w:hAnsi="宋体" w:cs="宋体"/>
          <w:bCs/>
          <w:color w:val="FF0000"/>
          <w:sz w:val="18"/>
          <w:vertAlign w:val="subscript"/>
        </w:rPr>
        <w:t>铝</w:t>
      </w:r>
      <w:r>
        <w:rPr>
          <w:rFonts w:ascii="宋体" w:hAnsi="宋体" w:cs="宋体"/>
          <w:bCs/>
          <w:color w:val="FF0000"/>
        </w:rPr>
        <w:t>，钢的质量为</w:t>
      </w:r>
      <w:r>
        <w:rPr>
          <w:rFonts w:ascii="Arial" w:eastAsia="Arial" w:hAnsi="Arial" w:cs="Arial"/>
          <w:bCs/>
          <w:i/>
        </w:rPr>
        <w:t>m</w:t>
      </w:r>
      <w:r>
        <w:rPr>
          <w:rFonts w:ascii="宋体" w:hAnsi="宋体" w:cs="宋体"/>
          <w:bCs/>
          <w:color w:val="FF0000"/>
          <w:sz w:val="18"/>
          <w:vertAlign w:val="subscript"/>
        </w:rPr>
        <w:t>钢</w:t>
      </w:r>
      <w:r>
        <w:rPr>
          <w:rFonts w:ascii="宋体" w:hAnsi="宋体" w:cs="宋体"/>
          <w:bCs/>
          <w:color w:val="FF0000"/>
        </w:rPr>
        <w:t>，则</w:t>
      </w:r>
      <w:r>
        <w:rPr>
          <w:rFonts w:ascii="Arial" w:eastAsia="Arial" w:hAnsi="Arial" w:cs="Arial"/>
          <w:bCs/>
          <w:i/>
        </w:rPr>
        <w:t>m</w:t>
      </w:r>
      <w:r>
        <w:rPr>
          <w:rFonts w:ascii="宋体" w:hAnsi="宋体" w:cs="宋体"/>
          <w:bCs/>
          <w:color w:val="FF0000"/>
          <w:sz w:val="18"/>
          <w:vertAlign w:val="subscript"/>
        </w:rPr>
        <w:t>铝</w:t>
      </w:r>
      <w:r>
        <w:rPr>
          <w:rFonts w:ascii="Arial" w:eastAsia="Arial" w:hAnsi="Arial" w:cs="Arial"/>
          <w:bCs/>
          <w:color w:val="FF0000"/>
        </w:rPr>
        <w:t>+</w:t>
      </w:r>
      <w:r>
        <w:rPr>
          <w:rFonts w:ascii="Arial" w:eastAsia="Arial" w:hAnsi="Arial" w:cs="Arial"/>
          <w:bCs/>
          <w:i/>
        </w:rPr>
        <w:t>m</w:t>
      </w:r>
      <w:r>
        <w:rPr>
          <w:rFonts w:ascii="宋体" w:hAnsi="宋体" w:cs="宋体"/>
          <w:bCs/>
          <w:color w:val="FF0000"/>
          <w:sz w:val="18"/>
          <w:vertAlign w:val="subscript"/>
        </w:rPr>
        <w:t>钢</w:t>
      </w:r>
      <w:r>
        <w:rPr>
          <w:rFonts w:ascii="MingLiU" w:eastAsia="MingLiU" w:hAnsi="MingLiU" w:cs="MingLiU" w:hint="eastAsia"/>
          <w:bCs/>
          <w:color w:val="FF0000"/>
        </w:rPr>
        <w:t>＝</w:t>
      </w:r>
      <w:r>
        <w:rPr>
          <w:rFonts w:ascii="Arial" w:eastAsia="Arial" w:hAnsi="Arial" w:cs="Arial"/>
          <w:bCs/>
          <w:color w:val="FF0000"/>
        </w:rPr>
        <w:t>374g--------</w:t>
      </w:r>
      <w:r>
        <w:rPr>
          <w:rFonts w:ascii="微软雅黑" w:eastAsia="微软雅黑" w:hAnsi="微软雅黑" w:cs="微软雅黑"/>
          <w:bCs/>
          <w:color w:val="FF0000"/>
        </w:rPr>
        <w:t>①</w:t>
      </w:r>
      <w:r>
        <w:rPr>
          <w:bCs/>
          <w:color w:val="FF0000"/>
        </w:rPr>
        <w:br/>
      </w:r>
      <w:r>
        <w:rPr>
          <w:rFonts w:ascii="宋体" w:hAnsi="宋体" w:cs="宋体"/>
          <w:bCs/>
          <w:color w:val="FF0000"/>
        </w:rPr>
        <w:t>由</w:t>
      </w:r>
      <w:r>
        <w:rPr>
          <w:rFonts w:ascii="Arial" w:eastAsia="Arial" w:hAnsi="Arial" w:cs="Arial"/>
          <w:bCs/>
          <w:i/>
        </w:rPr>
        <w:t>ρ</w:t>
      </w:r>
      <w:r>
        <w:rPr>
          <w:bCs/>
          <w:color w:val="FF0000"/>
        </w:rPr>
        <w:object w:dxaOrig="495" w:dyaOrig="615">
          <v:shape id="对象 130" o:spid="_x0000_i1098" type="#_x0000_t75" alt=" " style="width:25.1pt;height:31pt;mso-wrap-style:square;mso-position-horizontal-relative:page;mso-position-vertical-relative:page" o:ole="">
            <v:imagedata r:id="rId145" o:title="eqId6657209e81044bf5a831cf7037fd1de1"/>
          </v:shape>
          <o:OLEObject Type="Embed" ProgID="Equation.DSMT4" ShapeID="对象 130" DrawAspect="Content" ObjectID="_1667805902" r:id="rId146"/>
        </w:object>
      </w:r>
      <w:r>
        <w:rPr>
          <w:rFonts w:ascii="宋体" w:hAnsi="宋体" w:cs="宋体"/>
          <w:bCs/>
          <w:color w:val="FF0000"/>
        </w:rPr>
        <w:t>可得</w:t>
      </w:r>
      <w:r>
        <w:rPr>
          <w:rFonts w:ascii="Arial" w:eastAsia="Arial" w:hAnsi="Arial" w:cs="Arial"/>
          <w:bCs/>
          <w:i/>
        </w:rPr>
        <w:t>V</w:t>
      </w:r>
      <w:r>
        <w:rPr>
          <w:bCs/>
          <w:color w:val="FF0000"/>
        </w:rPr>
        <w:object w:dxaOrig="495" w:dyaOrig="660">
          <v:shape id="对象 131" o:spid="_x0000_i1099" type="#_x0000_t75" alt=" " style="width:25.1pt;height:32.65pt;mso-wrap-style:square;mso-position-horizontal-relative:page;mso-position-vertical-relative:page" o:ole="">
            <v:imagedata r:id="rId147" o:title="eqId3c6d2c67ecd54174960131e9e4ce37af"/>
          </v:shape>
          <o:OLEObject Type="Embed" ProgID="Equation.DSMT4" ShapeID="对象 131" DrawAspect="Content" ObjectID="_1667805903" r:id="rId148"/>
        </w:object>
      </w:r>
      <w:r>
        <w:rPr>
          <w:rFonts w:ascii="宋体" w:hAnsi="宋体" w:cs="宋体"/>
          <w:bCs/>
          <w:color w:val="FF0000"/>
        </w:rPr>
        <w:t>，且构件的体积等于原来两种金属体积之和，则</w:t>
      </w:r>
      <w:r>
        <w:rPr>
          <w:bCs/>
          <w:color w:val="FF0000"/>
        </w:rPr>
        <w:object w:dxaOrig="1245" w:dyaOrig="720">
          <v:shape id="对象 132" o:spid="_x0000_i1100" type="#_x0000_t75" alt=" " style="width:61.95pt;height:36pt;mso-wrap-style:square;mso-position-horizontal-relative:page;mso-position-vertical-relative:page" o:ole="">
            <v:imagedata r:id="rId149" o:title="eqId02f8808a9d814870a0eb7b9aa7d25c88"/>
          </v:shape>
          <o:OLEObject Type="Embed" ProgID="Equation.DSMT4" ShapeID="对象 132" DrawAspect="Content" ObjectID="_1667805904" r:id="rId150"/>
        </w:object>
      </w:r>
      <w:r>
        <w:rPr>
          <w:rFonts w:ascii="Arial" w:eastAsia="Arial" w:hAnsi="Arial" w:cs="Arial"/>
          <w:bCs/>
          <w:color w:val="FF0000"/>
        </w:rPr>
        <w:t>100cm</w:t>
      </w:r>
      <w:r>
        <w:rPr>
          <w:rFonts w:ascii="Arial" w:eastAsia="Arial" w:hAnsi="Arial" w:cs="Arial"/>
          <w:bCs/>
          <w:color w:val="FF0000"/>
          <w:vertAlign w:val="superscript"/>
        </w:rPr>
        <w:t>3</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即</w:t>
      </w:r>
      <w:r>
        <w:rPr>
          <w:bCs/>
          <w:color w:val="FF0000"/>
        </w:rPr>
        <w:object w:dxaOrig="2565" w:dyaOrig="675">
          <v:shape id="对象 133" o:spid="_x0000_i1101" type="#_x0000_t75" alt=" " style="width:128.1pt;height:33.5pt;mso-wrap-style:square;mso-position-horizontal-relative:page;mso-position-vertical-relative:page" o:ole="">
            <v:imagedata r:id="rId151" o:title="eqIdea35ddb3ed694036ab2db16f8456e877"/>
          </v:shape>
          <o:OLEObject Type="Embed" ProgID="Equation.DSMT4" ShapeID="对象 133" DrawAspect="Content" ObjectID="_1667805905" r:id="rId152"/>
        </w:object>
      </w:r>
      <w:r>
        <w:rPr>
          <w:rFonts w:ascii="Arial" w:eastAsia="Arial" w:hAnsi="Arial" w:cs="Arial"/>
          <w:bCs/>
          <w:color w:val="FF0000"/>
        </w:rPr>
        <w:t>100cm</w:t>
      </w:r>
      <w:r>
        <w:rPr>
          <w:rFonts w:ascii="Arial" w:eastAsia="Arial" w:hAnsi="Arial" w:cs="Arial"/>
          <w:bCs/>
          <w:color w:val="FF0000"/>
          <w:vertAlign w:val="superscript"/>
        </w:rPr>
        <w:t>3</w:t>
      </w:r>
      <w:r>
        <w:rPr>
          <w:rFonts w:ascii="Arial" w:eastAsia="Arial" w:hAnsi="Arial" w:cs="Arial"/>
          <w:bCs/>
          <w:color w:val="FF0000"/>
        </w:rPr>
        <w:t>---------</w:t>
      </w:r>
      <w:r>
        <w:rPr>
          <w:rFonts w:ascii="MingLiU" w:eastAsia="MingLiU" w:hAnsi="MingLiU" w:cs="MingLiU" w:hint="eastAsia"/>
          <w:bCs/>
          <w:color w:val="FF0000"/>
        </w:rPr>
        <w:t>②</w:t>
      </w:r>
      <w:r>
        <w:rPr>
          <w:rFonts w:ascii="宋体" w:hAnsi="宋体" w:cs="宋体"/>
          <w:bCs/>
          <w:color w:val="FF0000"/>
        </w:rPr>
        <w:t>联立</w:t>
      </w:r>
      <w:r>
        <w:rPr>
          <w:rFonts w:ascii="微软雅黑" w:eastAsia="微软雅黑" w:hAnsi="微软雅黑" w:cs="微软雅黑"/>
          <w:bCs/>
          <w:color w:val="FF0000"/>
        </w:rPr>
        <w:t>①②</w:t>
      </w:r>
      <w:r>
        <w:rPr>
          <w:rFonts w:ascii="宋体" w:hAnsi="宋体" w:cs="宋体"/>
          <w:bCs/>
          <w:color w:val="FF0000"/>
        </w:rPr>
        <w:t>式，解得</w:t>
      </w:r>
      <w:r>
        <w:rPr>
          <w:rFonts w:ascii="Arial" w:eastAsia="Arial" w:hAnsi="Arial" w:cs="Arial"/>
          <w:bCs/>
          <w:color w:val="FF0000"/>
        </w:rPr>
        <w:t>m</w:t>
      </w:r>
      <w:r>
        <w:rPr>
          <w:rFonts w:ascii="宋体" w:hAnsi="宋体" w:cs="宋体"/>
          <w:bCs/>
          <w:color w:val="FF0000"/>
          <w:sz w:val="18"/>
          <w:vertAlign w:val="subscript"/>
        </w:rPr>
        <w:t>铝</w:t>
      </w:r>
      <w:r>
        <w:rPr>
          <w:rFonts w:ascii="MingLiU" w:eastAsia="MingLiU" w:hAnsi="MingLiU" w:cs="MingLiU" w:hint="eastAsia"/>
          <w:bCs/>
          <w:color w:val="FF0000"/>
        </w:rPr>
        <w:t>＝</w:t>
      </w:r>
      <w:r>
        <w:rPr>
          <w:rFonts w:ascii="Arial" w:eastAsia="Arial" w:hAnsi="Arial" w:cs="Arial"/>
          <w:bCs/>
          <w:color w:val="FF0000"/>
        </w:rPr>
        <w:t>216g</w:t>
      </w:r>
      <w:r>
        <w:rPr>
          <w:rFonts w:ascii="宋体" w:hAnsi="宋体" w:cs="宋体"/>
          <w:bCs/>
          <w:color w:val="FF0000"/>
        </w:rPr>
        <w:t>，则这种合金中铝的质量占总质量的百分比为</w:t>
      </w:r>
      <w:r>
        <w:rPr>
          <w:bCs/>
          <w:color w:val="FF0000"/>
        </w:rPr>
        <w:object w:dxaOrig="2280" w:dyaOrig="660">
          <v:shape id="对象 134" o:spid="_x0000_i1102" type="#_x0000_t75" alt=" " style="width:113.85pt;height:32.65pt;mso-wrap-style:square;mso-position-horizontal-relative:page;mso-position-vertical-relative:page" o:ole="">
            <v:imagedata r:id="rId153" o:title="eqId98fa657f90fc467da42665525fd4566c"/>
          </v:shape>
          <o:OLEObject Type="Embed" ProgID="Equation.DSMT4" ShapeID="对象 134" DrawAspect="Content" ObjectID="_1667805906" r:id="rId154"/>
        </w:object>
      </w:r>
    </w:p>
    <w:p w:rsidR="00E91551" w:rsidRDefault="00E91551" w:rsidP="00E91551">
      <w:pPr>
        <w:spacing w:line="360" w:lineRule="auto"/>
        <w:jc w:val="left"/>
        <w:textAlignment w:val="center"/>
        <w:rPr>
          <w:rFonts w:ascii="宋体" w:hAnsi="宋体" w:cs="宋体"/>
          <w:bCs/>
          <w:color w:val="FF0000"/>
        </w:rPr>
      </w:pPr>
      <w:r>
        <w:rPr>
          <w:bCs/>
        </w:rPr>
        <w:t>21</w:t>
      </w:r>
      <w:r>
        <w:rPr>
          <w:bCs/>
        </w:rPr>
        <w:t>．</w:t>
      </w:r>
      <w:r>
        <w:rPr>
          <w:rFonts w:ascii="宋体" w:hAnsi="宋体" w:cs="宋体"/>
          <w:bCs/>
        </w:rPr>
        <w:t>原酒的度数都在60度以上，一般不易饮用，白酒企业需要将原酒降度，即与适量水勾兑混合，并调香、调味后包装为成瓶酒后进行销售，国家有关行业规定：白酒的“度数”指的是100mL酒中所含酒精的毫升数，现有某厂生产的一种瓶装“500mL、46</w:t>
      </w:r>
      <w:r>
        <w:rPr>
          <w:rFonts w:ascii="宋体" w:hAnsi="宋体" w:cs="宋体"/>
          <w:bCs/>
          <w:vertAlign w:val="superscript"/>
        </w:rPr>
        <w:t>0</w:t>
      </w:r>
      <w:r>
        <w:rPr>
          <w:rFonts w:ascii="宋体" w:hAnsi="宋体" w:cs="宋体"/>
          <w:bCs/>
        </w:rPr>
        <w:t>”的白酒已知酒精的密度0.8×10</w:t>
      </w:r>
      <w:r>
        <w:rPr>
          <w:rFonts w:ascii="宋体" w:hAnsi="宋体" w:cs="宋体"/>
          <w:bCs/>
          <w:vertAlign w:val="superscript"/>
        </w:rPr>
        <w:t>3</w:t>
      </w:r>
      <w:r>
        <w:rPr>
          <w:rFonts w:ascii="宋体" w:hAnsi="宋体" w:cs="宋体"/>
          <w:bCs/>
        </w:rPr>
        <w:t>kg／m</w:t>
      </w:r>
      <w:r>
        <w:rPr>
          <w:rFonts w:ascii="宋体" w:hAnsi="宋体" w:cs="宋体"/>
          <w:bCs/>
          <w:vertAlign w:val="superscript"/>
        </w:rPr>
        <w:t>３</w:t>
      </w:r>
      <w:r>
        <w:rPr>
          <w:rFonts w:ascii="宋体" w:hAnsi="宋体" w:cs="宋体"/>
          <w:bCs/>
        </w:rPr>
        <w:t>，水的密度1.0×10</w:t>
      </w:r>
      <w:r>
        <w:rPr>
          <w:rFonts w:ascii="宋体" w:hAnsi="宋体" w:cs="宋体"/>
          <w:bCs/>
          <w:vertAlign w:val="superscript"/>
        </w:rPr>
        <w:t>3</w:t>
      </w:r>
      <w:r>
        <w:rPr>
          <w:rFonts w:ascii="宋体" w:hAnsi="宋体" w:cs="宋体"/>
          <w:bCs/>
        </w:rPr>
        <w:t>kg／m</w:t>
      </w:r>
      <w:r>
        <w:rPr>
          <w:rFonts w:ascii="宋体" w:hAnsi="宋体" w:cs="宋体"/>
          <w:bCs/>
          <w:vertAlign w:val="superscript"/>
        </w:rPr>
        <w:t>３</w:t>
      </w:r>
      <w:r>
        <w:rPr>
          <w:rFonts w:ascii="宋体" w:hAnsi="宋体" w:cs="宋体"/>
          <w:bCs/>
        </w:rPr>
        <w:t>(</w:t>
      </w:r>
      <w:proofErr w:type="gramStart"/>
      <w:r>
        <w:rPr>
          <w:rFonts w:ascii="宋体" w:hAnsi="宋体" w:cs="宋体"/>
          <w:bCs/>
        </w:rPr>
        <w:t>粗略认为</w:t>
      </w:r>
      <w:proofErr w:type="gramEnd"/>
      <w:r>
        <w:rPr>
          <w:rFonts w:ascii="宋体" w:hAnsi="宋体" w:cs="宋体"/>
          <w:bCs/>
        </w:rPr>
        <w:t>白酒由纯水和酒精混合而成，不考虑混合时的体积变化）求：</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rPr>
        <w:t>(1)每瓶白酒所含酒精的体积和质量；</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rPr>
        <w:t>(2)每瓶白酒所含水的质量？所装白酒的总质量；</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rPr>
        <w:t>(3)这种白酒的密度．</w:t>
      </w:r>
    </w:p>
    <w:p w:rsidR="00E91551" w:rsidRDefault="00E91551" w:rsidP="00E91551">
      <w:pPr>
        <w:spacing w:line="360" w:lineRule="auto"/>
        <w:jc w:val="left"/>
        <w:textAlignment w:val="center"/>
        <w:rPr>
          <w:rFonts w:eastAsia="Times New Roman"/>
          <w:bCs/>
          <w:color w:val="FF0000"/>
        </w:rPr>
      </w:pPr>
      <w:r>
        <w:rPr>
          <w:bCs/>
          <w:color w:val="FF0000"/>
        </w:rPr>
        <w:t>【答案】</w:t>
      </w:r>
      <w:r>
        <w:rPr>
          <w:rFonts w:ascii="PMingLiU" w:eastAsia="PMingLiU" w:hAnsi="PMingLiU" w:cs="PMingLiU" w:hint="eastAsia"/>
          <w:bCs/>
          <w:color w:val="FF0000"/>
        </w:rPr>
        <w:t>（</w:t>
      </w:r>
      <w:r>
        <w:rPr>
          <w:rFonts w:eastAsia="Times New Roman"/>
          <w:bCs/>
          <w:color w:val="FF0000"/>
        </w:rPr>
        <w:t>1</w:t>
      </w:r>
      <w:r>
        <w:rPr>
          <w:rFonts w:ascii="PMingLiU" w:eastAsia="PMingLiU" w:hAnsi="PMingLiU" w:cs="PMingLiU" w:hint="eastAsia"/>
          <w:bCs/>
          <w:color w:val="FF0000"/>
        </w:rPr>
        <w:t>）</w:t>
      </w:r>
      <w:r>
        <w:rPr>
          <w:rFonts w:eastAsia="Times New Roman"/>
          <w:bCs/>
          <w:color w:val="FF0000"/>
        </w:rPr>
        <w:t>230cm</w:t>
      </w:r>
      <w:r>
        <w:rPr>
          <w:rFonts w:eastAsia="Times New Roman"/>
          <w:bCs/>
          <w:color w:val="FF0000"/>
          <w:vertAlign w:val="superscript"/>
        </w:rPr>
        <w:t>3</w:t>
      </w:r>
      <w:r>
        <w:rPr>
          <w:rFonts w:ascii="PMingLiU" w:eastAsia="PMingLiU" w:hAnsi="PMingLiU" w:cs="PMingLiU" w:hint="eastAsia"/>
          <w:bCs/>
          <w:color w:val="FF0000"/>
        </w:rPr>
        <w:t>，</w:t>
      </w:r>
      <w:r>
        <w:rPr>
          <w:rFonts w:eastAsia="Times New Roman"/>
          <w:bCs/>
          <w:color w:val="FF0000"/>
        </w:rPr>
        <w:t>184g</w:t>
      </w:r>
      <w:r>
        <w:rPr>
          <w:rFonts w:ascii="PMingLiU" w:eastAsia="PMingLiU" w:hAnsi="PMingLiU" w:cs="PMingLiU" w:hint="eastAsia"/>
          <w:bCs/>
          <w:color w:val="FF0000"/>
        </w:rPr>
        <w:t>；（</w:t>
      </w:r>
      <w:r>
        <w:rPr>
          <w:rFonts w:eastAsia="Times New Roman"/>
          <w:bCs/>
          <w:color w:val="FF0000"/>
        </w:rPr>
        <w:t>2</w:t>
      </w:r>
      <w:r>
        <w:rPr>
          <w:rFonts w:ascii="PMingLiU" w:eastAsia="PMingLiU" w:hAnsi="PMingLiU" w:cs="PMingLiU" w:hint="eastAsia"/>
          <w:bCs/>
          <w:color w:val="FF0000"/>
        </w:rPr>
        <w:t>）</w:t>
      </w:r>
      <w:r>
        <w:rPr>
          <w:rFonts w:eastAsia="Times New Roman"/>
          <w:bCs/>
          <w:color w:val="FF0000"/>
        </w:rPr>
        <w:t>270g</w:t>
      </w:r>
      <w:r>
        <w:rPr>
          <w:rFonts w:ascii="PMingLiU" w:eastAsia="PMingLiU" w:hAnsi="PMingLiU" w:cs="PMingLiU" w:hint="eastAsia"/>
          <w:bCs/>
          <w:color w:val="FF0000"/>
        </w:rPr>
        <w:t>；</w:t>
      </w:r>
      <w:r>
        <w:rPr>
          <w:rFonts w:eastAsia="Times New Roman"/>
          <w:bCs/>
          <w:color w:val="FF0000"/>
        </w:rPr>
        <w:t xml:space="preserve"> 454g</w:t>
      </w:r>
      <w:r>
        <w:rPr>
          <w:rFonts w:ascii="PMingLiU" w:eastAsia="PMingLiU" w:hAnsi="PMingLiU" w:cs="PMingLiU" w:hint="eastAsia"/>
          <w:bCs/>
          <w:color w:val="FF0000"/>
        </w:rPr>
        <w:t>；（</w:t>
      </w:r>
      <w:r>
        <w:rPr>
          <w:rFonts w:eastAsia="Times New Roman"/>
          <w:bCs/>
          <w:color w:val="FF0000"/>
        </w:rPr>
        <w:t>3</w:t>
      </w:r>
      <w:r>
        <w:rPr>
          <w:rFonts w:ascii="PMingLiU" w:eastAsia="PMingLiU" w:hAnsi="PMingLiU" w:cs="PMingLiU" w:hint="eastAsia"/>
          <w:bCs/>
          <w:color w:val="FF0000"/>
        </w:rPr>
        <w:t>）</w:t>
      </w:r>
      <w:r>
        <w:rPr>
          <w:rFonts w:eastAsia="Times New Roman"/>
          <w:bCs/>
          <w:color w:val="FF0000"/>
        </w:rPr>
        <w:t>0.91×10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ascii="PMingLiU" w:eastAsia="PMingLiU" w:hAnsi="PMingLiU" w:cs="PMingLiU" w:hint="eastAsia"/>
          <w:bCs/>
          <w:color w:val="FF0000"/>
        </w:rPr>
        <w:t>．</w:t>
      </w:r>
    </w:p>
    <w:p w:rsidR="00E91551" w:rsidRDefault="00E91551" w:rsidP="00E91551">
      <w:pPr>
        <w:spacing w:line="360" w:lineRule="auto"/>
        <w:jc w:val="left"/>
        <w:textAlignment w:val="center"/>
        <w:rPr>
          <w:bCs/>
          <w:color w:val="FF0000"/>
        </w:rPr>
      </w:pPr>
      <w:r>
        <w:rPr>
          <w:bCs/>
          <w:color w:val="FF0000"/>
        </w:rPr>
        <w:t>【解析】</w:t>
      </w:r>
    </w:p>
    <w:p w:rsidR="00E91551" w:rsidRDefault="00E91551" w:rsidP="00E91551">
      <w:pPr>
        <w:spacing w:line="360" w:lineRule="auto"/>
        <w:jc w:val="left"/>
        <w:textAlignment w:val="center"/>
        <w:rPr>
          <w:rFonts w:ascii="zuoyeFont_mathFont" w:eastAsia="zuoyeFont_mathFont" w:hAnsi="zuoyeFont_mathFont" w:cs="zuoyeFont_mathFont"/>
          <w:bCs/>
          <w:color w:val="FF0000"/>
        </w:rPr>
      </w:pPr>
      <w:r>
        <w:rPr>
          <w:rFonts w:ascii="zuoyeFont_mathFont" w:eastAsia="zuoyeFont_mathFont" w:hAnsi="zuoyeFont_mathFont" w:cs="zuoyeFont_mathFont"/>
          <w:bCs/>
          <w:color w:val="FF0000"/>
        </w:rPr>
        <w:t>（1）</w:t>
      </w:r>
      <w:r>
        <w:rPr>
          <w:rFonts w:ascii="宋体" w:hAnsi="宋体" w:cs="宋体"/>
          <w:bCs/>
          <w:color w:val="FF0000"/>
        </w:rPr>
        <w:t>由题意知，</w:t>
      </w:r>
      <w:r>
        <w:rPr>
          <w:rFonts w:eastAsia="Times New Roman"/>
          <w:bCs/>
          <w:color w:val="FF0000"/>
        </w:rPr>
        <w:t>46</w:t>
      </w:r>
      <w:r>
        <w:rPr>
          <w:rFonts w:eastAsia="Times New Roman"/>
          <w:bCs/>
          <w:color w:val="FF0000"/>
          <w:vertAlign w:val="superscript"/>
        </w:rPr>
        <w:t>0</w:t>
      </w:r>
      <w:r>
        <w:rPr>
          <w:rFonts w:ascii="宋体" w:hAnsi="宋体" w:cs="宋体"/>
          <w:bCs/>
          <w:color w:val="FF0000"/>
        </w:rPr>
        <w:t>指的是</w:t>
      </w:r>
      <w:r>
        <w:rPr>
          <w:rFonts w:eastAsia="Times New Roman"/>
          <w:bCs/>
          <w:color w:val="FF0000"/>
        </w:rPr>
        <w:t>100mL</w:t>
      </w:r>
      <w:r>
        <w:rPr>
          <w:rFonts w:ascii="宋体" w:hAnsi="宋体" w:cs="宋体"/>
          <w:bCs/>
          <w:color w:val="FF0000"/>
        </w:rPr>
        <w:t>酒中所含酒精的毫升数为</w:t>
      </w:r>
      <w:r>
        <w:rPr>
          <w:rFonts w:eastAsia="Times New Roman"/>
          <w:bCs/>
          <w:color w:val="FF0000"/>
        </w:rPr>
        <w:t>46</w:t>
      </w:r>
      <w:r>
        <w:rPr>
          <w:rFonts w:ascii="zuoyeFont_mathFont" w:eastAsia="zuoyeFont_mathFont" w:hAnsi="zuoyeFont_mathFont" w:cs="zuoyeFont_mathFont"/>
          <w:bCs/>
          <w:color w:val="FF0000"/>
        </w:rPr>
        <w:t>mL，500mL</w:t>
      </w:r>
      <w:r>
        <w:rPr>
          <w:rFonts w:ascii="宋体" w:hAnsi="宋体" w:cs="宋体"/>
          <w:bCs/>
          <w:color w:val="FF0000"/>
        </w:rPr>
        <w:t>白酒中含酒精的体积：</w:t>
      </w:r>
      <w:r>
        <w:rPr>
          <w:rFonts w:ascii="zuoyeFont_mathFont" w:eastAsia="zuoyeFont_mathFont" w:hAnsi="zuoyeFont_mathFont" w:cs="zuoyeFont_mathFont"/>
          <w:bCs/>
          <w:color w:val="FF0000"/>
        </w:rPr>
        <w:t>V</w:t>
      </w:r>
      <w:r>
        <w:rPr>
          <w:rFonts w:ascii="宋体" w:hAnsi="宋体" w:cs="宋体"/>
          <w:bCs/>
          <w:color w:val="FF0000"/>
          <w:sz w:val="18"/>
          <w:vertAlign w:val="subscript"/>
        </w:rPr>
        <w:t>酒精</w:t>
      </w:r>
      <w:r>
        <w:rPr>
          <w:bCs/>
          <w:color w:val="FF0000"/>
        </w:rPr>
        <w:object w:dxaOrig="795" w:dyaOrig="615">
          <v:shape id="对象 135" o:spid="_x0000_i1103" type="#_x0000_t75" alt=" " style="width:39.35pt;height:31pt;mso-wrap-style:square;mso-position-horizontal-relative:page;mso-position-vertical-relative:page" o:ole="">
            <v:imagedata r:id="rId155" o:title="eqId6b82f789b4af4098b9c9ab2dedd85e22"/>
          </v:shape>
          <o:OLEObject Type="Embed" ProgID="Equation.DSMT4" ShapeID="对象 135" DrawAspect="Content" ObjectID="_1667805907" r:id="rId156"/>
        </w:object>
      </w:r>
      <w:r>
        <w:rPr>
          <w:rFonts w:ascii="zuoyeFont_mathFont" w:eastAsia="zuoyeFont_mathFont" w:hAnsi="zuoyeFont_mathFont" w:cs="zuoyeFont_mathFont"/>
          <w:bCs/>
          <w:color w:val="FF0000"/>
        </w:rPr>
        <w:t>46mL</w:t>
      </w:r>
      <w:r>
        <w:rPr>
          <w:bCs/>
          <w:color w:val="FF0000"/>
        </w:rPr>
        <w:object w:dxaOrig="200" w:dyaOrig="180">
          <v:shape id="对象 136" o:spid="_x0000_i1104" type="#_x0000_t75" alt=" " style="width:10.05pt;height:9.2pt;mso-wrap-style:square;mso-position-horizontal-relative:page;mso-position-vertical-relative:page" o:ole="">
            <v:imagedata r:id="rId157" o:title="eqId1f2c92dfd3d8438ca50bd7b1c0ed8a80"/>
          </v:shape>
          <o:OLEObject Type="Embed" ProgID="Equation.DSMT4" ShapeID="对象 136" DrawAspect="Content" ObjectID="_1667805908" r:id="rId158"/>
        </w:object>
      </w:r>
      <w:r>
        <w:rPr>
          <w:rFonts w:ascii="zuoyeFont_mathFont" w:eastAsia="zuoyeFont_mathFont" w:hAnsi="zuoyeFont_mathFont" w:cs="zuoyeFont_mathFont"/>
          <w:bCs/>
          <w:color w:val="FF0000"/>
        </w:rPr>
        <w:t>230mL</w:t>
      </w:r>
      <w:r>
        <w:rPr>
          <w:bCs/>
          <w:color w:val="FF0000"/>
        </w:rPr>
        <w:object w:dxaOrig="200" w:dyaOrig="180">
          <v:shape id="对象 137" o:spid="_x0000_i1105" type="#_x0000_t75" alt=" " style="width:10.05pt;height:9.2pt;mso-wrap-style:square;mso-position-horizontal-relative:page;mso-position-vertical-relative:page" o:ole="">
            <v:imagedata r:id="rId157" o:title="eqId1f2c92dfd3d8438ca50bd7b1c0ed8a80"/>
          </v:shape>
          <o:OLEObject Type="Embed" ProgID="Equation.DSMT4" ShapeID="对象 137" DrawAspect="Content" ObjectID="_1667805909" r:id="rId159"/>
        </w:object>
      </w:r>
      <w:r>
        <w:rPr>
          <w:rFonts w:ascii="zuoyeFont_mathFont" w:eastAsia="zuoyeFont_mathFont" w:hAnsi="zuoyeFont_mathFont" w:cs="zuoyeFont_mathFont"/>
          <w:bCs/>
          <w:color w:val="FF0000"/>
        </w:rPr>
        <w:t>230</w:t>
      </w:r>
      <w:r>
        <w:rPr>
          <w:bCs/>
          <w:color w:val="FF0000"/>
        </w:rPr>
        <w:object w:dxaOrig="180" w:dyaOrig="195">
          <v:shape id="对象 138" o:spid="_x0000_i1106" type="#_x0000_t75" alt=" " style="width:9.2pt;height:10.05pt;mso-wrap-style:square;mso-position-horizontal-relative:page;mso-position-vertical-relative:page" o:ole="">
            <v:imagedata r:id="rId160" o:title="eqId125def3606544bc58ccdd097b4c3556a"/>
          </v:shape>
          <o:OLEObject Type="Embed" ProgID="Equation.DSMT4" ShapeID="对象 138" DrawAspect="Content" ObjectID="_1667805910" r:id="rId161"/>
        </w:object>
      </w:r>
      <w:r>
        <w:rPr>
          <w:rFonts w:ascii="zuoyeFont_mathFont" w:eastAsia="zuoyeFont_mathFont" w:hAnsi="zuoyeFont_mathFont" w:cs="zuoyeFont_mathFont"/>
          <w:bCs/>
          <w:color w:val="FF0000"/>
        </w:rPr>
        <w:t>10</w:t>
      </w:r>
      <w:r>
        <w:rPr>
          <w:rFonts w:ascii="zuoyeFont_mathFont" w:eastAsia="zuoyeFont_mathFont" w:hAnsi="zuoyeFont_mathFont" w:cs="zuoyeFont_mathFont"/>
          <w:bCs/>
          <w:color w:val="FF0000"/>
          <w:sz w:val="18"/>
          <w:vertAlign w:val="superscript"/>
        </w:rPr>
        <w:t>-6</w:t>
      </w:r>
      <w:r>
        <w:rPr>
          <w:rFonts w:ascii="zuoyeFont_mathFont" w:eastAsia="zuoyeFont_mathFont" w:hAnsi="zuoyeFont_mathFont" w:cs="zuoyeFont_mathFont"/>
          <w:bCs/>
          <w:color w:val="FF0000"/>
        </w:rPr>
        <w:t>m</w:t>
      </w:r>
      <w:r>
        <w:rPr>
          <w:rFonts w:ascii="zuoyeFont_mathFont" w:eastAsia="zuoyeFont_mathFont" w:hAnsi="zuoyeFont_mathFont" w:cs="zuoyeFont_mathFont"/>
          <w:bCs/>
          <w:color w:val="FF0000"/>
          <w:sz w:val="18"/>
          <w:vertAlign w:val="superscript"/>
        </w:rPr>
        <w:t>3</w:t>
      </w:r>
      <w:r>
        <w:rPr>
          <w:rFonts w:ascii="zuoyeFont_mathFont" w:eastAsia="zuoyeFont_mathFont" w:hAnsi="zuoyeFont_mathFont" w:cs="zuoyeFont_mathFont"/>
          <w:bCs/>
          <w:color w:val="FF0000"/>
        </w:rPr>
        <w:t>，</w:t>
      </w:r>
      <w:r>
        <w:rPr>
          <w:rFonts w:ascii="宋体" w:hAnsi="宋体" w:cs="宋体"/>
          <w:bCs/>
          <w:color w:val="FF0000"/>
        </w:rPr>
        <w:t>酒精质量：</w:t>
      </w:r>
      <w:r>
        <w:rPr>
          <w:rFonts w:ascii="zuoyeFont_mathFont" w:eastAsia="zuoyeFont_mathFont" w:hAnsi="zuoyeFont_mathFont" w:cs="zuoyeFont_mathFont"/>
          <w:bCs/>
          <w:color w:val="FF0000"/>
        </w:rPr>
        <w:t>m</w:t>
      </w:r>
      <w:r>
        <w:rPr>
          <w:rFonts w:ascii="宋体" w:hAnsi="宋体" w:cs="宋体"/>
          <w:bCs/>
          <w:color w:val="FF0000"/>
          <w:sz w:val="18"/>
          <w:vertAlign w:val="subscript"/>
        </w:rPr>
        <w:t>酒精</w:t>
      </w:r>
      <w:r>
        <w:rPr>
          <w:bCs/>
          <w:color w:val="FF0000"/>
        </w:rPr>
        <w:object w:dxaOrig="200" w:dyaOrig="180">
          <v:shape id="对象 139" o:spid="_x0000_i1107" type="#_x0000_t75" alt=" " style="width:10.05pt;height:9.2pt;mso-wrap-style:square;mso-position-horizontal-relative:page;mso-position-vertical-relative:page" o:ole="">
            <v:imagedata r:id="rId157" o:title="eqId1f2c92dfd3d8438ca50bd7b1c0ed8a80"/>
          </v:shape>
          <o:OLEObject Type="Embed" ProgID="Equation.DSMT4" ShapeID="对象 139" DrawAspect="Content" ObjectID="_1667805911" r:id="rId162"/>
        </w:object>
      </w:r>
      <w:r>
        <w:rPr>
          <w:rFonts w:ascii="zuoyeFont_mathFont" w:eastAsia="zuoyeFont_mathFont" w:hAnsi="zuoyeFont_mathFont" w:cs="zuoyeFont_mathFont"/>
          <w:bCs/>
          <w:color w:val="FF0000"/>
        </w:rPr>
        <w:t>ρ</w:t>
      </w:r>
      <w:r>
        <w:rPr>
          <w:rFonts w:ascii="宋体" w:hAnsi="宋体" w:cs="宋体"/>
          <w:bCs/>
          <w:color w:val="FF0000"/>
          <w:sz w:val="18"/>
          <w:vertAlign w:val="subscript"/>
        </w:rPr>
        <w:t>酒精</w:t>
      </w:r>
      <w:r>
        <w:rPr>
          <w:rFonts w:ascii="zuoyeFont_mathFont" w:eastAsia="zuoyeFont_mathFont" w:hAnsi="zuoyeFont_mathFont" w:cs="zuoyeFont_mathFont"/>
          <w:bCs/>
          <w:color w:val="FF0000"/>
        </w:rPr>
        <w:t>V</w:t>
      </w:r>
      <w:r>
        <w:rPr>
          <w:rFonts w:ascii="宋体" w:hAnsi="宋体" w:cs="宋体"/>
          <w:bCs/>
          <w:color w:val="FF0000"/>
          <w:sz w:val="18"/>
          <w:vertAlign w:val="subscript"/>
        </w:rPr>
        <w:t>酒精</w:t>
      </w:r>
      <w:r>
        <w:rPr>
          <w:bCs/>
          <w:color w:val="FF0000"/>
        </w:rPr>
        <w:object w:dxaOrig="200" w:dyaOrig="180">
          <v:shape id="对象 140" o:spid="_x0000_i1108" type="#_x0000_t75" alt=" " style="width:10.05pt;height:9.2pt;mso-wrap-style:square;mso-position-horizontal-relative:page;mso-position-vertical-relative:page" o:ole="">
            <v:imagedata r:id="rId157" o:title="eqId1f2c92dfd3d8438ca50bd7b1c0ed8a80"/>
          </v:shape>
          <o:OLEObject Type="Embed" ProgID="Equation.DSMT4" ShapeID="对象 140" DrawAspect="Content" ObjectID="_1667805912" r:id="rId163"/>
        </w:object>
      </w:r>
      <w:r>
        <w:rPr>
          <w:rFonts w:ascii="zuoyeFont_mathFont" w:eastAsia="zuoyeFont_mathFont" w:hAnsi="zuoyeFont_mathFont" w:cs="zuoyeFont_mathFont"/>
          <w:bCs/>
          <w:color w:val="FF0000"/>
        </w:rPr>
        <w:t>0.8×10</w:t>
      </w:r>
      <w:r>
        <w:rPr>
          <w:rFonts w:ascii="zuoyeFont_mathFont" w:eastAsia="zuoyeFont_mathFont" w:hAnsi="zuoyeFont_mathFont" w:cs="zuoyeFont_mathFont"/>
          <w:bCs/>
          <w:color w:val="FF0000"/>
          <w:sz w:val="18"/>
          <w:vertAlign w:val="superscript"/>
        </w:rPr>
        <w:t>3</w:t>
      </w:r>
      <w:r>
        <w:rPr>
          <w:rFonts w:ascii="zuoyeFont_mathFont" w:eastAsia="zuoyeFont_mathFont" w:hAnsi="zuoyeFont_mathFont" w:cs="zuoyeFont_mathFont"/>
          <w:bCs/>
          <w:color w:val="FF0000"/>
        </w:rPr>
        <w:t>kg/m</w:t>
      </w:r>
      <w:r>
        <w:rPr>
          <w:rFonts w:ascii="zuoyeFont_mathFont" w:eastAsia="zuoyeFont_mathFont" w:hAnsi="zuoyeFont_mathFont" w:cs="zuoyeFont_mathFont"/>
          <w:bCs/>
          <w:color w:val="FF0000"/>
          <w:sz w:val="18"/>
          <w:vertAlign w:val="superscript"/>
        </w:rPr>
        <w:t>3</w:t>
      </w:r>
      <w:r>
        <w:rPr>
          <w:bCs/>
          <w:color w:val="FF0000"/>
        </w:rPr>
        <w:object w:dxaOrig="180" w:dyaOrig="195">
          <v:shape id="对象 141" o:spid="_x0000_i1109" type="#_x0000_t75" alt=" " style="width:9.2pt;height:10.05pt;mso-wrap-style:square;mso-position-horizontal-relative:page;mso-position-vertical-relative:page" o:ole="">
            <v:imagedata r:id="rId160" o:title="eqId125def3606544bc58ccdd097b4c3556a"/>
          </v:shape>
          <o:OLEObject Type="Embed" ProgID="Equation.DSMT4" ShapeID="对象 141" DrawAspect="Content" ObjectID="_1667805913" r:id="rId164"/>
        </w:object>
      </w:r>
      <w:r>
        <w:rPr>
          <w:rFonts w:ascii="zuoyeFont_mathFont" w:eastAsia="zuoyeFont_mathFont" w:hAnsi="zuoyeFont_mathFont" w:cs="zuoyeFont_mathFont"/>
          <w:bCs/>
          <w:color w:val="FF0000"/>
        </w:rPr>
        <w:t>230</w:t>
      </w:r>
      <w:r>
        <w:rPr>
          <w:bCs/>
          <w:color w:val="FF0000"/>
        </w:rPr>
        <w:object w:dxaOrig="180" w:dyaOrig="195">
          <v:shape id="对象 142" o:spid="_x0000_i1110" type="#_x0000_t75" alt=" " style="width:9.2pt;height:10.05pt;mso-wrap-style:square;mso-position-horizontal-relative:page;mso-position-vertical-relative:page" o:ole="">
            <v:imagedata r:id="rId160" o:title="eqId125def3606544bc58ccdd097b4c3556a"/>
          </v:shape>
          <o:OLEObject Type="Embed" ProgID="Equation.DSMT4" ShapeID="对象 142" DrawAspect="Content" ObjectID="_1667805914" r:id="rId165"/>
        </w:object>
      </w:r>
      <w:r>
        <w:rPr>
          <w:rFonts w:ascii="zuoyeFont_mathFont" w:eastAsia="zuoyeFont_mathFont" w:hAnsi="zuoyeFont_mathFont" w:cs="zuoyeFont_mathFont"/>
          <w:bCs/>
          <w:color w:val="FF0000"/>
        </w:rPr>
        <w:t>10</w:t>
      </w:r>
      <w:r>
        <w:rPr>
          <w:rFonts w:ascii="zuoyeFont_mathFont" w:eastAsia="zuoyeFont_mathFont" w:hAnsi="zuoyeFont_mathFont" w:cs="zuoyeFont_mathFont"/>
          <w:bCs/>
          <w:color w:val="FF0000"/>
          <w:sz w:val="18"/>
          <w:vertAlign w:val="superscript"/>
        </w:rPr>
        <w:t>-6</w:t>
      </w:r>
      <w:r>
        <w:rPr>
          <w:rFonts w:ascii="zuoyeFont_mathFont" w:eastAsia="zuoyeFont_mathFont" w:hAnsi="zuoyeFont_mathFont" w:cs="zuoyeFont_mathFont"/>
          <w:bCs/>
          <w:color w:val="FF0000"/>
        </w:rPr>
        <w:t>m</w:t>
      </w:r>
      <w:r>
        <w:rPr>
          <w:rFonts w:ascii="zuoyeFont_mathFont" w:eastAsia="zuoyeFont_mathFont" w:hAnsi="zuoyeFont_mathFont" w:cs="zuoyeFont_mathFont"/>
          <w:bCs/>
          <w:color w:val="FF0000"/>
          <w:sz w:val="18"/>
          <w:vertAlign w:val="superscript"/>
        </w:rPr>
        <w:t>3</w:t>
      </w:r>
      <w:r>
        <w:rPr>
          <w:bCs/>
          <w:color w:val="FF0000"/>
        </w:rPr>
        <w:object w:dxaOrig="200" w:dyaOrig="180">
          <v:shape id="对象 143" o:spid="_x0000_i1111" type="#_x0000_t75" alt=" " style="width:10.05pt;height:9.2pt;mso-wrap-style:square;mso-position-horizontal-relative:page;mso-position-vertical-relative:page" o:ole="">
            <v:imagedata r:id="rId157" o:title="eqId1f2c92dfd3d8438ca50bd7b1c0ed8a80"/>
          </v:shape>
          <o:OLEObject Type="Embed" ProgID="Equation.DSMT4" ShapeID="对象 143" DrawAspect="Content" ObjectID="_1667805915" r:id="rId166"/>
        </w:object>
      </w:r>
      <w:r>
        <w:rPr>
          <w:rFonts w:ascii="zuoyeFont_mathFont" w:eastAsia="zuoyeFont_mathFont" w:hAnsi="zuoyeFont_mathFont" w:cs="zuoyeFont_mathFont"/>
          <w:bCs/>
          <w:color w:val="FF0000"/>
        </w:rPr>
        <w:t>0.184kg，(2)</w:t>
      </w:r>
      <w:r>
        <w:rPr>
          <w:rFonts w:ascii="宋体" w:hAnsi="宋体" w:cs="宋体"/>
          <w:bCs/>
          <w:color w:val="FF0000"/>
        </w:rPr>
        <w:t>白酒中水的质量为：</w:t>
      </w:r>
      <w:r>
        <w:rPr>
          <w:rFonts w:ascii="zuoyeFont_mathFont" w:eastAsia="zuoyeFont_mathFont" w:hAnsi="zuoyeFont_mathFont" w:cs="zuoyeFont_mathFont"/>
          <w:bCs/>
          <w:color w:val="FF0000"/>
        </w:rPr>
        <w:t>m</w:t>
      </w:r>
      <w:r>
        <w:rPr>
          <w:rFonts w:ascii="宋体" w:hAnsi="宋体" w:cs="宋体"/>
          <w:bCs/>
          <w:color w:val="FF0000"/>
          <w:sz w:val="18"/>
          <w:vertAlign w:val="subscript"/>
        </w:rPr>
        <w:t>水</w:t>
      </w:r>
      <w:r>
        <w:rPr>
          <w:bCs/>
          <w:color w:val="FF0000"/>
        </w:rPr>
        <w:object w:dxaOrig="200" w:dyaOrig="180">
          <v:shape id="对象 144" o:spid="_x0000_i1112" type="#_x0000_t75" alt=" " style="width:10.05pt;height:9.2pt;mso-wrap-style:square;mso-position-horizontal-relative:page;mso-position-vertical-relative:page" o:ole="">
            <v:imagedata r:id="rId157" o:title="eqId1f2c92dfd3d8438ca50bd7b1c0ed8a80"/>
          </v:shape>
          <o:OLEObject Type="Embed" ProgID="Equation.DSMT4" ShapeID="对象 144" DrawAspect="Content" ObjectID="_1667805916" r:id="rId167"/>
        </w:object>
      </w:r>
      <w:r>
        <w:rPr>
          <w:rFonts w:ascii="zuoyeFont_mathFont" w:eastAsia="zuoyeFont_mathFont" w:hAnsi="zuoyeFont_mathFont" w:cs="zuoyeFont_mathFont"/>
          <w:bCs/>
          <w:color w:val="FF0000"/>
        </w:rPr>
        <w:t>ρ</w:t>
      </w:r>
      <w:r>
        <w:rPr>
          <w:rFonts w:ascii="宋体" w:hAnsi="宋体" w:cs="宋体"/>
          <w:bCs/>
          <w:color w:val="FF0000"/>
          <w:sz w:val="18"/>
          <w:vertAlign w:val="subscript"/>
        </w:rPr>
        <w:t>水</w:t>
      </w:r>
      <w:r>
        <w:rPr>
          <w:rFonts w:ascii="zuoyeFont_mathFont" w:eastAsia="zuoyeFont_mathFont" w:hAnsi="zuoyeFont_mathFont" w:cs="zuoyeFont_mathFont"/>
          <w:bCs/>
          <w:color w:val="FF0000"/>
        </w:rPr>
        <w:t>V</w:t>
      </w:r>
      <w:r>
        <w:rPr>
          <w:rFonts w:ascii="宋体" w:hAnsi="宋体" w:cs="宋体"/>
          <w:bCs/>
          <w:color w:val="FF0000"/>
          <w:sz w:val="18"/>
          <w:vertAlign w:val="subscript"/>
        </w:rPr>
        <w:t>水</w:t>
      </w:r>
      <w:r>
        <w:rPr>
          <w:bCs/>
          <w:color w:val="FF0000"/>
        </w:rPr>
        <w:object w:dxaOrig="200" w:dyaOrig="180">
          <v:shape id="对象 145" o:spid="_x0000_i1113" type="#_x0000_t75" alt=" " style="width:10.05pt;height:9.2pt;mso-wrap-style:square;mso-position-horizontal-relative:page;mso-position-vertical-relative:page" o:ole="">
            <v:imagedata r:id="rId157" o:title="eqId1f2c92dfd3d8438ca50bd7b1c0ed8a80"/>
          </v:shape>
          <o:OLEObject Type="Embed" ProgID="Equation.DSMT4" ShapeID="对象 145" DrawAspect="Content" ObjectID="_1667805917" r:id="rId168"/>
        </w:object>
      </w:r>
      <w:r>
        <w:rPr>
          <w:rFonts w:ascii="zuoyeFont_mathFont" w:eastAsia="zuoyeFont_mathFont" w:hAnsi="zuoyeFont_mathFont" w:cs="zuoyeFont_mathFont"/>
          <w:bCs/>
          <w:color w:val="FF0000"/>
        </w:rPr>
        <w:t>1.0</w:t>
      </w:r>
      <w:r>
        <w:rPr>
          <w:bCs/>
          <w:color w:val="FF0000"/>
        </w:rPr>
        <w:object w:dxaOrig="180" w:dyaOrig="195">
          <v:shape id="对象 146" o:spid="_x0000_i1114" type="#_x0000_t75" alt=" " style="width:9.2pt;height:10.05pt;mso-wrap-style:square;mso-position-horizontal-relative:page;mso-position-vertical-relative:page" o:ole="">
            <v:imagedata r:id="rId160" o:title="eqId125def3606544bc58ccdd097b4c3556a"/>
          </v:shape>
          <o:OLEObject Type="Embed" ProgID="Equation.DSMT4" ShapeID="对象 146" DrawAspect="Content" ObjectID="_1667805918" r:id="rId169"/>
        </w:object>
      </w:r>
      <w:r>
        <w:rPr>
          <w:rFonts w:ascii="zuoyeFont_mathFont" w:eastAsia="zuoyeFont_mathFont" w:hAnsi="zuoyeFont_mathFont" w:cs="zuoyeFont_mathFont"/>
          <w:bCs/>
          <w:color w:val="FF0000"/>
        </w:rPr>
        <w:t>10</w:t>
      </w:r>
      <w:r>
        <w:rPr>
          <w:rFonts w:ascii="zuoyeFont_mathFont" w:eastAsia="zuoyeFont_mathFont" w:hAnsi="zuoyeFont_mathFont" w:cs="zuoyeFont_mathFont"/>
          <w:bCs/>
          <w:color w:val="FF0000"/>
          <w:sz w:val="18"/>
          <w:vertAlign w:val="superscript"/>
        </w:rPr>
        <w:t>3</w:t>
      </w:r>
      <w:r>
        <w:rPr>
          <w:rFonts w:ascii="zuoyeFont_mathFont" w:eastAsia="zuoyeFont_mathFont" w:hAnsi="zuoyeFont_mathFont" w:cs="zuoyeFont_mathFont"/>
          <w:bCs/>
          <w:color w:val="FF0000"/>
        </w:rPr>
        <w:t>kg/m</w:t>
      </w:r>
      <w:r>
        <w:rPr>
          <w:rFonts w:ascii="zuoyeFont_mathFont" w:eastAsia="zuoyeFont_mathFont" w:hAnsi="zuoyeFont_mathFont" w:cs="zuoyeFont_mathFont"/>
          <w:bCs/>
          <w:color w:val="FF0000"/>
          <w:sz w:val="18"/>
          <w:vertAlign w:val="superscript"/>
        </w:rPr>
        <w:t>3</w:t>
      </w:r>
      <w:r>
        <w:rPr>
          <w:bCs/>
          <w:color w:val="FF0000"/>
        </w:rPr>
        <w:object w:dxaOrig="180" w:dyaOrig="195">
          <v:shape id="对象 147" o:spid="_x0000_i1115" type="#_x0000_t75" alt=" " style="width:9.2pt;height:10.05pt;mso-wrap-style:square;mso-position-horizontal-relative:page;mso-position-vertical-relative:page" o:ole="">
            <v:imagedata r:id="rId160" o:title="eqId125def3606544bc58ccdd097b4c3556a"/>
          </v:shape>
          <o:OLEObject Type="Embed" ProgID="Equation.DSMT4" ShapeID="对象 147" DrawAspect="Content" ObjectID="_1667805919" r:id="rId170"/>
        </w:object>
      </w:r>
      <w:r>
        <w:rPr>
          <w:rFonts w:ascii="zuoyeFont_mathFont" w:eastAsia="zuoyeFont_mathFont" w:hAnsi="zuoyeFont_mathFont" w:cs="zuoyeFont_mathFont"/>
          <w:bCs/>
          <w:color w:val="FF0000"/>
        </w:rPr>
        <w:t>（500-230）</w:t>
      </w:r>
      <w:r>
        <w:rPr>
          <w:bCs/>
          <w:color w:val="FF0000"/>
        </w:rPr>
        <w:object w:dxaOrig="180" w:dyaOrig="195">
          <v:shape id="对象 148" o:spid="_x0000_i1116" type="#_x0000_t75" alt=" " style="width:9.2pt;height:10.05pt;mso-wrap-style:square;mso-position-horizontal-relative:page;mso-position-vertical-relative:page" o:ole="">
            <v:imagedata r:id="rId160" o:title="eqId125def3606544bc58ccdd097b4c3556a"/>
          </v:shape>
          <o:OLEObject Type="Embed" ProgID="Equation.DSMT4" ShapeID="对象 148" DrawAspect="Content" ObjectID="_1667805920" r:id="rId171"/>
        </w:object>
      </w:r>
      <w:r>
        <w:rPr>
          <w:rFonts w:ascii="zuoyeFont_mathFont" w:eastAsia="zuoyeFont_mathFont" w:hAnsi="zuoyeFont_mathFont" w:cs="zuoyeFont_mathFont"/>
          <w:bCs/>
          <w:color w:val="FF0000"/>
        </w:rPr>
        <w:t>10</w:t>
      </w:r>
      <w:r>
        <w:rPr>
          <w:rFonts w:ascii="zuoyeFont_mathFont" w:eastAsia="zuoyeFont_mathFont" w:hAnsi="zuoyeFont_mathFont" w:cs="zuoyeFont_mathFont"/>
          <w:bCs/>
          <w:color w:val="FF0000"/>
          <w:sz w:val="18"/>
          <w:vertAlign w:val="superscript"/>
        </w:rPr>
        <w:t>-6</w:t>
      </w:r>
      <w:r>
        <w:rPr>
          <w:rFonts w:ascii="zuoyeFont_mathFont" w:eastAsia="zuoyeFont_mathFont" w:hAnsi="zuoyeFont_mathFont" w:cs="zuoyeFont_mathFont"/>
          <w:bCs/>
          <w:color w:val="FF0000"/>
        </w:rPr>
        <w:t>m</w:t>
      </w:r>
      <w:r>
        <w:rPr>
          <w:rFonts w:ascii="zuoyeFont_mathFont" w:eastAsia="zuoyeFont_mathFont" w:hAnsi="zuoyeFont_mathFont" w:cs="zuoyeFont_mathFont"/>
          <w:bCs/>
          <w:color w:val="FF0000"/>
          <w:sz w:val="18"/>
          <w:vertAlign w:val="superscript"/>
        </w:rPr>
        <w:t>3</w:t>
      </w:r>
      <w:r>
        <w:rPr>
          <w:bCs/>
          <w:color w:val="FF0000"/>
        </w:rPr>
        <w:object w:dxaOrig="200" w:dyaOrig="180">
          <v:shape id="对象 149" o:spid="_x0000_i1117" type="#_x0000_t75" alt=" " style="width:10.05pt;height:9.2pt;mso-wrap-style:square;mso-position-horizontal-relative:page;mso-position-vertical-relative:page" o:ole="">
            <v:imagedata r:id="rId157" o:title="eqId1f2c92dfd3d8438ca50bd7b1c0ed8a80"/>
          </v:shape>
          <o:OLEObject Type="Embed" ProgID="Equation.DSMT4" ShapeID="对象 149" DrawAspect="Content" ObjectID="_1667805921" r:id="rId172"/>
        </w:object>
      </w:r>
      <w:r>
        <w:rPr>
          <w:rFonts w:ascii="zuoyeFont_mathFont" w:eastAsia="zuoyeFont_mathFont" w:hAnsi="zuoyeFont_mathFont" w:cs="zuoyeFont_mathFont"/>
          <w:bCs/>
          <w:color w:val="FF0000"/>
        </w:rPr>
        <w:t>0.27kg</w:t>
      </w:r>
      <w:r>
        <w:rPr>
          <w:rFonts w:ascii="宋体" w:hAnsi="宋体" w:cs="宋体"/>
          <w:bCs/>
          <w:color w:val="FF0000"/>
        </w:rPr>
        <w:t>白酒质量：</w:t>
      </w:r>
      <w:r>
        <w:rPr>
          <w:rFonts w:ascii="zuoyeFont_mathFont" w:eastAsia="zuoyeFont_mathFont" w:hAnsi="zuoyeFont_mathFont" w:cs="zuoyeFont_mathFont"/>
          <w:bCs/>
          <w:color w:val="FF0000"/>
        </w:rPr>
        <w:t>m</w:t>
      </w:r>
      <w:r>
        <w:rPr>
          <w:bCs/>
          <w:color w:val="FF0000"/>
        </w:rPr>
        <w:object w:dxaOrig="200" w:dyaOrig="180">
          <v:shape id="对象 150" o:spid="_x0000_i1118" type="#_x0000_t75" alt=" " style="width:10.05pt;height:9.2pt;mso-wrap-style:square;mso-position-horizontal-relative:page;mso-position-vertical-relative:page" o:ole="">
            <v:imagedata r:id="rId157" o:title="eqId1f2c92dfd3d8438ca50bd7b1c0ed8a80"/>
          </v:shape>
          <o:OLEObject Type="Embed" ProgID="Equation.DSMT4" ShapeID="对象 150" DrawAspect="Content" ObjectID="_1667805922" r:id="rId173"/>
        </w:object>
      </w:r>
      <w:proofErr w:type="spellStart"/>
      <w:r>
        <w:rPr>
          <w:rFonts w:ascii="zuoyeFont_mathFont" w:eastAsia="zuoyeFont_mathFont" w:hAnsi="zuoyeFont_mathFont" w:cs="zuoyeFont_mathFont"/>
          <w:bCs/>
          <w:color w:val="FF0000"/>
        </w:rPr>
        <w:t>m</w:t>
      </w:r>
      <w:proofErr w:type="spellEnd"/>
      <w:r>
        <w:rPr>
          <w:rFonts w:ascii="宋体" w:hAnsi="宋体" w:cs="宋体"/>
          <w:bCs/>
          <w:color w:val="FF0000"/>
          <w:sz w:val="18"/>
          <w:vertAlign w:val="subscript"/>
        </w:rPr>
        <w:t>水</w:t>
      </w:r>
      <w:r>
        <w:rPr>
          <w:bCs/>
          <w:color w:val="FF0000"/>
        </w:rPr>
        <w:object w:dxaOrig="215" w:dyaOrig="215">
          <v:shape id="对象 151" o:spid="_x0000_i1119" type="#_x0000_t75" alt=" " style="width:10.9pt;height:10.9pt;mso-wrap-style:square;mso-position-horizontal-relative:page;mso-position-vertical-relative:page" o:ole="">
            <v:imagedata r:id="rId174" o:title="eqId2b2e13425c1546748a9bbaef1a6d5d21"/>
          </v:shape>
          <o:OLEObject Type="Embed" ProgID="Equation.DSMT4" ShapeID="对象 151" DrawAspect="Content" ObjectID="_1667805923" r:id="rId175"/>
        </w:object>
      </w:r>
      <w:r>
        <w:rPr>
          <w:rFonts w:ascii="zuoyeFont_mathFont" w:eastAsia="zuoyeFont_mathFont" w:hAnsi="zuoyeFont_mathFont" w:cs="zuoyeFont_mathFont"/>
          <w:bCs/>
          <w:color w:val="FF0000"/>
        </w:rPr>
        <w:t>m</w:t>
      </w:r>
      <w:r>
        <w:rPr>
          <w:rFonts w:ascii="宋体" w:hAnsi="宋体" w:cs="宋体"/>
          <w:bCs/>
          <w:color w:val="FF0000"/>
          <w:sz w:val="18"/>
          <w:vertAlign w:val="subscript"/>
        </w:rPr>
        <w:t>酒精</w:t>
      </w:r>
      <w:r>
        <w:rPr>
          <w:bCs/>
          <w:color w:val="FF0000"/>
        </w:rPr>
        <w:object w:dxaOrig="200" w:dyaOrig="180">
          <v:shape id="对象 152" o:spid="_x0000_i1120" type="#_x0000_t75" alt=" " style="width:10.05pt;height:9.2pt;mso-wrap-style:square;mso-position-horizontal-relative:page;mso-position-vertical-relative:page" o:ole="">
            <v:imagedata r:id="rId157" o:title="eqId1f2c92dfd3d8438ca50bd7b1c0ed8a80"/>
          </v:shape>
          <o:OLEObject Type="Embed" ProgID="Equation.DSMT4" ShapeID="对象 152" DrawAspect="Content" ObjectID="_1667805924" r:id="rId176"/>
        </w:object>
      </w:r>
      <w:r>
        <w:rPr>
          <w:rFonts w:ascii="zuoyeFont_mathFont" w:eastAsia="zuoyeFont_mathFont" w:hAnsi="zuoyeFont_mathFont" w:cs="zuoyeFont_mathFont"/>
          <w:bCs/>
          <w:color w:val="FF0000"/>
        </w:rPr>
        <w:t>0.27kg</w:t>
      </w:r>
      <w:r>
        <w:rPr>
          <w:bCs/>
          <w:color w:val="FF0000"/>
        </w:rPr>
        <w:object w:dxaOrig="215" w:dyaOrig="215">
          <v:shape id="对象 153" o:spid="_x0000_i1121" type="#_x0000_t75" alt=" " style="width:10.9pt;height:10.9pt;mso-wrap-style:square;mso-position-horizontal-relative:page;mso-position-vertical-relative:page" o:ole="">
            <v:imagedata r:id="rId174" o:title="eqId2b2e13425c1546748a9bbaef1a6d5d21"/>
          </v:shape>
          <o:OLEObject Type="Embed" ProgID="Equation.DSMT4" ShapeID="对象 153" DrawAspect="Content" ObjectID="_1667805925" r:id="rId177"/>
        </w:object>
      </w:r>
      <w:r>
        <w:rPr>
          <w:rFonts w:ascii="zuoyeFont_mathFont" w:eastAsia="zuoyeFont_mathFont" w:hAnsi="zuoyeFont_mathFont" w:cs="zuoyeFont_mathFont"/>
          <w:bCs/>
          <w:color w:val="FF0000"/>
        </w:rPr>
        <w:t>0.184kg</w:t>
      </w:r>
      <w:r>
        <w:rPr>
          <w:bCs/>
          <w:color w:val="FF0000"/>
        </w:rPr>
        <w:object w:dxaOrig="200" w:dyaOrig="180">
          <v:shape id="对象 154" o:spid="_x0000_i1122" type="#_x0000_t75" alt=" " style="width:10.05pt;height:9.2pt;mso-wrap-style:square;mso-position-horizontal-relative:page;mso-position-vertical-relative:page" o:ole="">
            <v:imagedata r:id="rId157" o:title="eqId1f2c92dfd3d8438ca50bd7b1c0ed8a80"/>
          </v:shape>
          <o:OLEObject Type="Embed" ProgID="Equation.DSMT4" ShapeID="对象 154" DrawAspect="Content" ObjectID="_1667805926" r:id="rId178"/>
        </w:object>
      </w:r>
      <w:r>
        <w:rPr>
          <w:rFonts w:ascii="zuoyeFont_mathFont" w:eastAsia="zuoyeFont_mathFont" w:hAnsi="zuoyeFont_mathFont" w:cs="zuoyeFont_mathFont"/>
          <w:bCs/>
          <w:color w:val="FF0000"/>
        </w:rPr>
        <w:t>0.454kg；（3）ρ</w:t>
      </w:r>
      <w:r>
        <w:rPr>
          <w:bCs/>
          <w:color w:val="FF0000"/>
        </w:rPr>
        <w:object w:dxaOrig="2115" w:dyaOrig="615">
          <v:shape id="对象 155" o:spid="_x0000_i1123" type="#_x0000_t75" alt=" " style="width:105.5pt;height:31pt;mso-wrap-style:square;mso-position-horizontal-relative:page;mso-position-vertical-relative:page" o:ole="">
            <v:imagedata r:id="rId179" o:title="eqIdcb975a2e06b74dd5a8ab0277d723fd21"/>
          </v:shape>
          <o:OLEObject Type="Embed" ProgID="Equation.DSMT4" ShapeID="对象 155" DrawAspect="Content" ObjectID="_1667805927" r:id="rId180"/>
        </w:object>
      </w:r>
      <w:r>
        <w:rPr>
          <w:rFonts w:ascii="zuoyeFont_mathFont" w:eastAsia="zuoyeFont_mathFont" w:hAnsi="zuoyeFont_mathFont" w:cs="zuoyeFont_mathFont"/>
          <w:bCs/>
          <w:color w:val="FF0000"/>
        </w:rPr>
        <w:t>g/cm</w:t>
      </w:r>
      <w:r>
        <w:rPr>
          <w:rFonts w:ascii="zuoyeFont_mathFont" w:eastAsia="zuoyeFont_mathFont" w:hAnsi="zuoyeFont_mathFont" w:cs="zuoyeFont_mathFont"/>
          <w:bCs/>
          <w:color w:val="FF0000"/>
          <w:vertAlign w:val="superscript"/>
        </w:rPr>
        <w:t>3</w:t>
      </w:r>
      <w:r>
        <w:rPr>
          <w:bCs/>
          <w:color w:val="FF0000"/>
        </w:rPr>
        <w:object w:dxaOrig="200" w:dyaOrig="180">
          <v:shape id="对象 156" o:spid="_x0000_i1124" type="#_x0000_t75" alt=" " style="width:10.05pt;height:9.2pt;mso-wrap-style:square;mso-position-horizontal-relative:page;mso-position-vertical-relative:page" o:ole="">
            <v:imagedata r:id="rId157" o:title="eqId1f2c92dfd3d8438ca50bd7b1c0ed8a80"/>
          </v:shape>
          <o:OLEObject Type="Embed" ProgID="Equation.DSMT4" ShapeID="对象 156" DrawAspect="Content" ObjectID="_1667805928" r:id="rId181"/>
        </w:object>
      </w:r>
      <w:r>
        <w:rPr>
          <w:rFonts w:ascii="zuoyeFont_mathFont" w:eastAsia="zuoyeFont_mathFont" w:hAnsi="zuoyeFont_mathFont" w:cs="zuoyeFont_mathFont"/>
          <w:bCs/>
          <w:color w:val="FF0000"/>
        </w:rPr>
        <w:t>0.91</w:t>
      </w:r>
      <w:r>
        <w:rPr>
          <w:bCs/>
          <w:color w:val="FF0000"/>
        </w:rPr>
        <w:object w:dxaOrig="180" w:dyaOrig="195">
          <v:shape id="对象 157" o:spid="_x0000_i1125" type="#_x0000_t75" alt=" " style="width:9.2pt;height:10.05pt;mso-wrap-style:square;mso-position-horizontal-relative:page;mso-position-vertical-relative:page" o:ole="">
            <v:imagedata r:id="rId160" o:title="eqId125def3606544bc58ccdd097b4c3556a"/>
          </v:shape>
          <o:OLEObject Type="Embed" ProgID="Equation.DSMT4" ShapeID="对象 157" DrawAspect="Content" ObjectID="_1667805929" r:id="rId182"/>
        </w:object>
      </w:r>
      <w:r>
        <w:rPr>
          <w:rFonts w:ascii="zuoyeFont_mathFont" w:eastAsia="zuoyeFont_mathFont" w:hAnsi="zuoyeFont_mathFont" w:cs="zuoyeFont_mathFont"/>
          <w:bCs/>
          <w:color w:val="FF0000"/>
        </w:rPr>
        <w:t>10</w:t>
      </w:r>
      <w:r>
        <w:rPr>
          <w:rFonts w:ascii="zuoyeFont_mathFont" w:eastAsia="zuoyeFont_mathFont" w:hAnsi="zuoyeFont_mathFont" w:cs="zuoyeFont_mathFont"/>
          <w:bCs/>
          <w:color w:val="FF0000"/>
          <w:sz w:val="18"/>
          <w:vertAlign w:val="superscript"/>
        </w:rPr>
        <w:t>3</w:t>
      </w:r>
      <w:r>
        <w:rPr>
          <w:rFonts w:ascii="zuoyeFont_mathFont" w:eastAsia="zuoyeFont_mathFont" w:hAnsi="zuoyeFont_mathFont" w:cs="zuoyeFont_mathFont"/>
          <w:bCs/>
          <w:color w:val="FF0000"/>
        </w:rPr>
        <w:t>kg/m</w:t>
      </w:r>
      <w:r>
        <w:rPr>
          <w:rFonts w:ascii="zuoyeFont_mathFont" w:eastAsia="zuoyeFont_mathFont" w:hAnsi="zuoyeFont_mathFont" w:cs="zuoyeFont_mathFont"/>
          <w:bCs/>
          <w:color w:val="FF0000"/>
          <w:sz w:val="18"/>
          <w:vertAlign w:val="superscript"/>
        </w:rPr>
        <w:t>3</w:t>
      </w:r>
      <w:r>
        <w:rPr>
          <w:rFonts w:ascii="zuoyeFont_mathFont" w:eastAsia="zuoyeFont_mathFont" w:hAnsi="zuoyeFont_mathFont" w:cs="zuoyeFont_mathFont"/>
          <w:bCs/>
          <w:color w:val="FF0000"/>
        </w:rPr>
        <w:t>．</w:t>
      </w:r>
    </w:p>
    <w:p w:rsidR="00E91551" w:rsidRDefault="00E91551" w:rsidP="00E91551">
      <w:pPr>
        <w:spacing w:line="360" w:lineRule="auto"/>
        <w:jc w:val="left"/>
        <w:textAlignment w:val="center"/>
        <w:rPr>
          <w:rFonts w:eastAsia="Times New Roman"/>
          <w:bCs/>
          <w:color w:val="FF0000"/>
        </w:rPr>
      </w:pPr>
      <w:r>
        <w:rPr>
          <w:rFonts w:ascii="宋体" w:hAnsi="宋体" w:cs="宋体"/>
          <w:bCs/>
          <w:color w:val="FF0000"/>
        </w:rPr>
        <w:t>点睛：由题知，“</w:t>
      </w:r>
      <w:r>
        <w:rPr>
          <w:rFonts w:eastAsia="Times New Roman"/>
          <w:bCs/>
          <w:color w:val="FF0000"/>
        </w:rPr>
        <w:t>46</w:t>
      </w:r>
      <w:r>
        <w:rPr>
          <w:rFonts w:ascii="宋体" w:hAnsi="宋体" w:cs="宋体"/>
          <w:bCs/>
          <w:color w:val="FF0000"/>
        </w:rPr>
        <w:t>度”</w:t>
      </w:r>
      <w:r>
        <w:rPr>
          <w:rFonts w:eastAsia="Times New Roman"/>
          <w:bCs/>
          <w:color w:val="FF0000"/>
        </w:rPr>
        <w:t>100mL</w:t>
      </w:r>
      <w:r>
        <w:rPr>
          <w:rFonts w:ascii="宋体" w:hAnsi="宋体" w:cs="宋体"/>
          <w:bCs/>
          <w:color w:val="FF0000"/>
        </w:rPr>
        <w:t>酒中所含酒精的毫升数为</w:t>
      </w:r>
      <w:r>
        <w:rPr>
          <w:rFonts w:eastAsia="Times New Roman"/>
          <w:bCs/>
          <w:color w:val="FF0000"/>
        </w:rPr>
        <w:t>46mL</w:t>
      </w:r>
      <w:r>
        <w:rPr>
          <w:rFonts w:ascii="宋体" w:hAnsi="宋体" w:cs="宋体"/>
          <w:bCs/>
          <w:color w:val="FF0000"/>
        </w:rPr>
        <w:t>，可求水的体积，再求出</w:t>
      </w:r>
      <w:r>
        <w:rPr>
          <w:rFonts w:eastAsia="Times New Roman"/>
          <w:bCs/>
          <w:color w:val="FF0000"/>
        </w:rPr>
        <w:t>500mL</w:t>
      </w:r>
      <w:r>
        <w:rPr>
          <w:rFonts w:ascii="宋体" w:hAnsi="宋体" w:cs="宋体"/>
          <w:bCs/>
          <w:color w:val="FF0000"/>
        </w:rPr>
        <w:t>白酒中含有水和酒精的体积，利用密度公式求水的质量和酒精的质量，二者之和就是白酒的质量；已知白酒的体积，利用密度公式可求白酒的密度</w:t>
      </w:r>
      <w:r>
        <w:rPr>
          <w:rFonts w:ascii="PMingLiU" w:eastAsia="PMingLiU" w:hAnsi="PMingLiU" w:cs="PMingLiU" w:hint="eastAsia"/>
          <w:bCs/>
          <w:color w:val="FF0000"/>
        </w:rPr>
        <w:t>．</w:t>
      </w:r>
    </w:p>
    <w:p w:rsidR="00E91551" w:rsidRDefault="00E91551" w:rsidP="00E91551">
      <w:pPr>
        <w:rPr>
          <w:rFonts w:hint="eastAsia"/>
          <w:bCs/>
          <w:color w:val="FF0000"/>
        </w:rPr>
      </w:pPr>
    </w:p>
    <w:p w:rsidR="00E91551" w:rsidRDefault="00E91551" w:rsidP="00E91551">
      <w:pPr>
        <w:rPr>
          <w:bCs/>
        </w:rPr>
      </w:pPr>
      <w:r>
        <w:rPr>
          <w:rFonts w:hint="eastAsia"/>
          <w:b/>
          <w:sz w:val="24"/>
          <w:szCs w:val="28"/>
        </w:rPr>
        <w:t>四、实验题</w:t>
      </w:r>
    </w:p>
    <w:p w:rsidR="00E91551" w:rsidRDefault="00E91551" w:rsidP="00E91551">
      <w:pPr>
        <w:spacing w:line="360" w:lineRule="auto"/>
        <w:jc w:val="left"/>
        <w:textAlignment w:val="center"/>
        <w:rPr>
          <w:rFonts w:ascii="宋体" w:hAnsi="宋体" w:cs="宋体"/>
          <w:bCs/>
          <w:color w:val="FF0000"/>
        </w:rPr>
      </w:pPr>
      <w:r>
        <w:rPr>
          <w:bCs/>
        </w:rPr>
        <w:t>22</w:t>
      </w:r>
      <w:r>
        <w:rPr>
          <w:bCs/>
        </w:rPr>
        <w:t>．</w:t>
      </w:r>
      <w:r>
        <w:rPr>
          <w:rFonts w:ascii="宋体" w:hAnsi="宋体" w:cs="宋体"/>
          <w:bCs/>
        </w:rPr>
        <w:t>在“测酱油的密度”实验中。</w:t>
      </w:r>
    </w:p>
    <w:p w:rsidR="00E91551" w:rsidRDefault="00E91551" w:rsidP="00E91551">
      <w:pPr>
        <w:spacing w:line="360" w:lineRule="auto"/>
        <w:jc w:val="left"/>
        <w:textAlignment w:val="center"/>
        <w:rPr>
          <w:bCs/>
          <w:color w:val="FF0000"/>
        </w:rPr>
      </w:pPr>
      <w:r>
        <w:rPr>
          <w:bCs/>
          <w:noProof/>
          <w:lang w:eastAsia="zh-TW"/>
        </w:rPr>
        <w:drawing>
          <wp:inline distT="0" distB="0" distL="0" distR="0">
            <wp:extent cx="4433570" cy="1403350"/>
            <wp:effectExtent l="0" t="0" r="5080" b="6350"/>
            <wp:docPr id="932067246" name="图片 9320672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8" descr=" "/>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4433570" cy="1403350"/>
                    </a:xfrm>
                    <a:prstGeom prst="rect">
                      <a:avLst/>
                    </a:prstGeom>
                    <a:noFill/>
                    <a:ln>
                      <a:noFill/>
                    </a:ln>
                  </pic:spPr>
                </pic:pic>
              </a:graphicData>
            </a:graphic>
          </wp:inline>
        </w:drawing>
      </w:r>
    </w:p>
    <w:p w:rsidR="00E91551" w:rsidRDefault="00E91551" w:rsidP="00E91551">
      <w:pPr>
        <w:spacing w:line="360" w:lineRule="auto"/>
        <w:jc w:val="left"/>
        <w:textAlignment w:val="center"/>
        <w:rPr>
          <w:rFonts w:ascii="宋体" w:hAnsi="宋体" w:cs="宋体"/>
          <w:bCs/>
          <w:color w:val="FF0000"/>
        </w:rPr>
      </w:pPr>
      <w:r>
        <w:rPr>
          <w:rFonts w:ascii="宋体" w:hAnsi="宋体" w:cs="宋体"/>
          <w:bCs/>
        </w:rPr>
        <w:t>（1）小明用已调好的天平和量筒测量酱油的质量和体积如图所示，甲图中烧杯和酱油质量为</w:t>
      </w:r>
      <w:r>
        <w:rPr>
          <w:bCs/>
        </w:rPr>
        <w:t>__________</w:t>
      </w:r>
      <w:r>
        <w:rPr>
          <w:rFonts w:ascii="宋体" w:hAnsi="宋体" w:cs="宋体"/>
          <w:bCs/>
        </w:rPr>
        <w:t>g；</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rPr>
        <w:t>（2）把部分酱油倒入量筒，如乙图，量筒中酱油的体积为</w:t>
      </w:r>
      <w:r>
        <w:rPr>
          <w:bCs/>
        </w:rPr>
        <w:t>____________</w:t>
      </w:r>
      <w:r>
        <w:rPr>
          <w:rFonts w:ascii="宋体" w:hAnsi="宋体" w:cs="宋体"/>
          <w:bCs/>
        </w:rPr>
        <w:t>ml；</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rPr>
        <w:t>（3）丙图中烧杯和剩余酱油质量为</w:t>
      </w:r>
      <w:r>
        <w:rPr>
          <w:bCs/>
        </w:rPr>
        <w:t>____________</w:t>
      </w:r>
      <w:r>
        <w:rPr>
          <w:rFonts w:ascii="宋体" w:hAnsi="宋体" w:cs="宋体"/>
          <w:bCs/>
        </w:rPr>
        <w:t>g；</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rPr>
        <w:t>（4）由此可知酱油的密度是</w:t>
      </w:r>
      <w:r>
        <w:rPr>
          <w:bCs/>
        </w:rPr>
        <w:t>_______________</w:t>
      </w:r>
      <w:r>
        <w:rPr>
          <w:rFonts w:ascii="宋体" w:hAnsi="宋体" w:cs="宋体"/>
          <w:bCs/>
        </w:rPr>
        <w:t>kg/m</w:t>
      </w:r>
      <w:r>
        <w:rPr>
          <w:rFonts w:ascii="宋体" w:hAnsi="宋体" w:cs="宋体"/>
          <w:bCs/>
          <w:vertAlign w:val="superscript"/>
        </w:rPr>
        <w:t>3</w:t>
      </w:r>
      <w:r>
        <w:rPr>
          <w:rFonts w:ascii="宋体" w:hAnsi="宋体" w:cs="宋体"/>
          <w:bCs/>
        </w:rPr>
        <w:t>。</w:t>
      </w:r>
    </w:p>
    <w:p w:rsidR="00E91551" w:rsidRDefault="00E91551" w:rsidP="00E91551">
      <w:pPr>
        <w:spacing w:line="360" w:lineRule="auto"/>
        <w:jc w:val="left"/>
        <w:textAlignment w:val="center"/>
        <w:rPr>
          <w:rFonts w:ascii="宋体" w:hAnsi="宋体" w:cs="宋体"/>
          <w:bCs/>
          <w:color w:val="FF0000"/>
        </w:rPr>
      </w:pPr>
      <w:r>
        <w:rPr>
          <w:bCs/>
          <w:color w:val="FF0000"/>
        </w:rPr>
        <w:t>【答案】</w:t>
      </w:r>
      <w:r>
        <w:rPr>
          <w:bCs/>
          <w:color w:val="FF0000"/>
        </w:rPr>
        <w:t xml:space="preserve">  </w:t>
      </w:r>
      <w:r>
        <w:rPr>
          <w:rFonts w:ascii="宋体" w:hAnsi="宋体" w:cs="宋体"/>
          <w:bCs/>
          <w:color w:val="FF0000"/>
        </w:rPr>
        <w:t>82.4</w:t>
      </w:r>
      <w:r>
        <w:rPr>
          <w:bCs/>
          <w:color w:val="FF0000"/>
        </w:rPr>
        <w:t xml:space="preserve">  </w:t>
      </w:r>
      <w:r>
        <w:rPr>
          <w:rFonts w:ascii="宋体" w:hAnsi="宋体" w:cs="宋体"/>
          <w:bCs/>
          <w:color w:val="FF0000"/>
        </w:rPr>
        <w:t>40</w:t>
      </w:r>
      <w:r>
        <w:rPr>
          <w:bCs/>
          <w:color w:val="FF0000"/>
        </w:rPr>
        <w:t xml:space="preserve">  </w:t>
      </w:r>
      <w:r>
        <w:rPr>
          <w:rFonts w:ascii="宋体" w:hAnsi="宋体" w:cs="宋体"/>
          <w:bCs/>
          <w:color w:val="FF0000"/>
        </w:rPr>
        <w:t>37.4</w:t>
      </w:r>
      <w:r>
        <w:rPr>
          <w:bCs/>
          <w:color w:val="FF0000"/>
        </w:rPr>
        <w:t xml:space="preserve">  </w:t>
      </w:r>
      <w:r>
        <w:rPr>
          <w:rFonts w:ascii="宋体" w:hAnsi="宋体" w:cs="宋体"/>
          <w:bCs/>
          <w:color w:val="FF0000"/>
        </w:rPr>
        <w:t>1.125×10</w:t>
      </w:r>
      <w:r>
        <w:rPr>
          <w:rFonts w:ascii="宋体" w:hAnsi="宋体" w:cs="宋体"/>
          <w:bCs/>
          <w:color w:val="FF0000"/>
          <w:vertAlign w:val="superscript"/>
        </w:rPr>
        <w:t>3</w:t>
      </w:r>
    </w:p>
    <w:p w:rsidR="00E91551" w:rsidRDefault="00E91551" w:rsidP="00E91551">
      <w:pPr>
        <w:spacing w:line="360" w:lineRule="auto"/>
        <w:rPr>
          <w:rFonts w:ascii="宋体" w:hAnsi="宋体" w:cs="宋体"/>
          <w:bCs/>
          <w:color w:val="FF0000"/>
        </w:rPr>
      </w:pPr>
      <w:r>
        <w:rPr>
          <w:bCs/>
          <w:color w:val="FF0000"/>
        </w:rPr>
        <w:t>【解析】</w:t>
      </w:r>
      <w:r>
        <w:rPr>
          <w:rFonts w:ascii="宋体" w:hAnsi="宋体" w:cs="宋体"/>
          <w:bCs/>
          <w:color w:val="FF0000"/>
        </w:rPr>
        <w:t>（1）在天平的标尺上，1g之间有5个小格，一个小格代表的质量是0.2g，即天平的分度值为0.2g；烧杯和酱油的总质量是</w:t>
      </w:r>
      <w:r>
        <w:rPr>
          <w:rFonts w:ascii="宋体" w:hAnsi="宋体" w:cs="宋体"/>
          <w:bCs/>
          <w:i/>
        </w:rPr>
        <w:t>m</w:t>
      </w:r>
      <w:r>
        <w:rPr>
          <w:rFonts w:ascii="宋体" w:hAnsi="宋体" w:cs="宋体"/>
          <w:bCs/>
          <w:color w:val="FF0000"/>
          <w:vertAlign w:val="subscript"/>
        </w:rPr>
        <w:t>1</w:t>
      </w:r>
      <w:r>
        <w:rPr>
          <w:rFonts w:ascii="宋体" w:hAnsi="宋体" w:cs="宋体"/>
          <w:bCs/>
          <w:color w:val="FF0000"/>
        </w:rPr>
        <w:t>=50g+20g+10g+2.4g=82.4g；</w:t>
      </w:r>
      <w:r>
        <w:rPr>
          <w:bCs/>
          <w:color w:val="FF0000"/>
        </w:rPr>
        <w:br/>
      </w:r>
      <w:r>
        <w:rPr>
          <w:rFonts w:ascii="宋体" w:hAnsi="宋体" w:cs="宋体"/>
          <w:bCs/>
          <w:color w:val="FF0000"/>
        </w:rPr>
        <w:t>（2）量筒的分度值为2cm</w:t>
      </w:r>
      <w:r>
        <w:rPr>
          <w:rFonts w:ascii="宋体" w:hAnsi="宋体" w:cs="宋体"/>
          <w:bCs/>
          <w:color w:val="FF0000"/>
          <w:vertAlign w:val="superscript"/>
        </w:rPr>
        <w:t>3</w:t>
      </w:r>
      <w:r>
        <w:rPr>
          <w:rFonts w:ascii="宋体" w:hAnsi="宋体" w:cs="宋体"/>
          <w:bCs/>
          <w:color w:val="FF0000"/>
        </w:rPr>
        <w:t>，量筒中酱油的体积为</w:t>
      </w:r>
      <w:r>
        <w:rPr>
          <w:rFonts w:ascii="宋体" w:hAnsi="宋体" w:cs="宋体"/>
          <w:bCs/>
          <w:i/>
        </w:rPr>
        <w:t>V</w:t>
      </w:r>
      <w:r>
        <w:rPr>
          <w:rFonts w:ascii="宋体" w:hAnsi="宋体" w:cs="宋体"/>
          <w:bCs/>
          <w:color w:val="FF0000"/>
        </w:rPr>
        <w:t>=40cm</w:t>
      </w:r>
      <w:r>
        <w:rPr>
          <w:rFonts w:ascii="宋体" w:hAnsi="宋体" w:cs="宋体"/>
          <w:bCs/>
          <w:color w:val="FF0000"/>
          <w:vertAlign w:val="superscript"/>
        </w:rPr>
        <w:t>3</w:t>
      </w:r>
      <w:r>
        <w:rPr>
          <w:rFonts w:ascii="宋体" w:hAnsi="宋体" w:cs="宋体"/>
          <w:bCs/>
          <w:color w:val="FF0000"/>
        </w:rPr>
        <w:t>；</w:t>
      </w:r>
      <w:r>
        <w:rPr>
          <w:bCs/>
          <w:color w:val="FF0000"/>
        </w:rPr>
        <w:br/>
      </w:r>
      <w:r>
        <w:rPr>
          <w:rFonts w:ascii="宋体" w:hAnsi="宋体" w:cs="宋体"/>
          <w:bCs/>
          <w:color w:val="FF0000"/>
        </w:rPr>
        <w:t>（3）剩余酱油和烧杯的质量为</w:t>
      </w:r>
      <w:r>
        <w:rPr>
          <w:rFonts w:ascii="宋体" w:hAnsi="宋体" w:cs="宋体"/>
          <w:bCs/>
          <w:i/>
        </w:rPr>
        <w:t>m</w:t>
      </w:r>
      <w:r>
        <w:rPr>
          <w:rFonts w:ascii="宋体" w:hAnsi="宋体" w:cs="宋体"/>
          <w:bCs/>
          <w:color w:val="FF0000"/>
          <w:vertAlign w:val="subscript"/>
        </w:rPr>
        <w:t>2</w:t>
      </w:r>
      <w:r>
        <w:rPr>
          <w:rFonts w:ascii="宋体" w:hAnsi="宋体" w:cs="宋体"/>
          <w:bCs/>
          <w:color w:val="FF0000"/>
        </w:rPr>
        <w:t>=20g+10g+5g+2.4g=37.4g</w:t>
      </w:r>
      <w:r>
        <w:rPr>
          <w:bCs/>
          <w:color w:val="FF0000"/>
        </w:rPr>
        <w:br/>
      </w:r>
      <w:r>
        <w:rPr>
          <w:rFonts w:ascii="宋体" w:hAnsi="宋体" w:cs="宋体"/>
          <w:bCs/>
          <w:color w:val="FF0000"/>
        </w:rPr>
        <w:t>（4）量筒中酱油的质量为</w:t>
      </w:r>
      <w:r>
        <w:rPr>
          <w:rFonts w:ascii="宋体" w:hAnsi="宋体" w:cs="宋体"/>
          <w:bCs/>
          <w:i/>
        </w:rPr>
        <w:t>m</w:t>
      </w:r>
      <w:r>
        <w:rPr>
          <w:rFonts w:ascii="宋体" w:hAnsi="宋体" w:cs="宋体"/>
          <w:bCs/>
          <w:color w:val="FF0000"/>
        </w:rPr>
        <w:t>=</w:t>
      </w:r>
      <w:r>
        <w:rPr>
          <w:rFonts w:ascii="宋体" w:hAnsi="宋体" w:cs="宋体"/>
          <w:bCs/>
          <w:i/>
        </w:rPr>
        <w:t>m</w:t>
      </w:r>
      <w:r>
        <w:rPr>
          <w:rFonts w:ascii="宋体" w:hAnsi="宋体" w:cs="宋体"/>
          <w:bCs/>
          <w:color w:val="FF0000"/>
          <w:vertAlign w:val="subscript"/>
        </w:rPr>
        <w:t>1</w:t>
      </w:r>
      <w:r>
        <w:rPr>
          <w:rFonts w:ascii="宋体" w:hAnsi="宋体" w:cs="宋体"/>
          <w:bCs/>
          <w:color w:val="FF0000"/>
        </w:rPr>
        <w:t>-</w:t>
      </w:r>
      <w:r>
        <w:rPr>
          <w:rFonts w:ascii="宋体" w:hAnsi="宋体" w:cs="宋体"/>
          <w:bCs/>
          <w:i/>
        </w:rPr>
        <w:t>m</w:t>
      </w:r>
      <w:r>
        <w:rPr>
          <w:rFonts w:ascii="宋体" w:hAnsi="宋体" w:cs="宋体"/>
          <w:bCs/>
          <w:color w:val="FF0000"/>
          <w:vertAlign w:val="subscript"/>
        </w:rPr>
        <w:t>2</w:t>
      </w:r>
      <w:r>
        <w:rPr>
          <w:rFonts w:ascii="宋体" w:hAnsi="宋体" w:cs="宋体"/>
          <w:bCs/>
          <w:color w:val="FF0000"/>
        </w:rPr>
        <w:t>=82.4g-37.4g=45g，</w:t>
      </w:r>
      <w:r>
        <w:rPr>
          <w:bCs/>
          <w:color w:val="FF0000"/>
        </w:rPr>
        <w:br/>
      </w:r>
      <w:r>
        <w:rPr>
          <w:rFonts w:ascii="宋体" w:hAnsi="宋体" w:cs="宋体"/>
          <w:bCs/>
          <w:color w:val="FF0000"/>
        </w:rPr>
        <w:t>酱油的密度为</w:t>
      </w:r>
      <w:r>
        <w:rPr>
          <w:bCs/>
          <w:color w:val="FF0000"/>
          <w:position w:val="-24"/>
        </w:rPr>
        <w:object w:dxaOrig="4935" w:dyaOrig="615">
          <v:shape id="对象 159" o:spid="_x0000_i1126" type="#_x0000_t75" alt=" " style="width:247pt;height:31pt;mso-wrap-style:square;mso-position-horizontal-relative:page;mso-position-vertical-relative:page" o:ole="">
            <v:imagedata r:id="rId184" o:title=""/>
          </v:shape>
          <o:OLEObject Type="Embed" ProgID="Equation.DSMT4" ShapeID="对象 159" DrawAspect="Content" ObjectID="_1667805930" r:id="rId185"/>
        </w:object>
      </w:r>
      <w:r>
        <w:rPr>
          <w:rFonts w:ascii="宋体" w:hAnsi="宋体" w:cs="宋体"/>
          <w:bCs/>
          <w:color w:val="FF0000"/>
        </w:rPr>
        <w:t>．</w:t>
      </w:r>
      <w:r>
        <w:rPr>
          <w:bCs/>
          <w:color w:val="FF0000"/>
        </w:rPr>
        <w:br/>
      </w:r>
      <w:r>
        <w:rPr>
          <w:rFonts w:ascii="宋体" w:hAnsi="宋体" w:cs="宋体"/>
          <w:bCs/>
          <w:color w:val="FF0000"/>
        </w:rPr>
        <w:t>故答案为：（1）82.4；（2）40；（3）37.4；（4）1.125×10</w:t>
      </w:r>
      <w:r>
        <w:rPr>
          <w:rFonts w:ascii="宋体" w:hAnsi="宋体" w:cs="宋体"/>
          <w:bCs/>
          <w:color w:val="FF0000"/>
          <w:vertAlign w:val="superscript"/>
        </w:rPr>
        <w:t>3</w: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bCs/>
        </w:rPr>
        <w:t>23</w:t>
      </w:r>
      <w:r>
        <w:rPr>
          <w:bCs/>
        </w:rPr>
        <w:t>．</w:t>
      </w:r>
      <w:r>
        <w:rPr>
          <w:rFonts w:ascii="宋体" w:hAnsi="宋体" w:cs="宋体"/>
          <w:bCs/>
        </w:rPr>
        <w:t>小华利用量筒、水，测量小瓷杯的密度，如图所示。</w:t>
      </w:r>
    </w:p>
    <w:p w:rsidR="00E91551" w:rsidRDefault="00E91551" w:rsidP="00E91551">
      <w:pPr>
        <w:spacing w:line="360" w:lineRule="auto"/>
        <w:jc w:val="left"/>
        <w:textAlignment w:val="center"/>
        <w:rPr>
          <w:bCs/>
          <w:color w:val="FF0000"/>
        </w:rPr>
      </w:pPr>
      <w:r>
        <w:rPr>
          <w:bCs/>
          <w:noProof/>
          <w:lang w:eastAsia="zh-TW"/>
        </w:rPr>
        <w:drawing>
          <wp:inline distT="0" distB="0" distL="0" distR="0">
            <wp:extent cx="967740" cy="1424940"/>
            <wp:effectExtent l="0" t="0" r="3810" b="3810"/>
            <wp:docPr id="932067245" name="图片 93206724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 "/>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967740" cy="1424940"/>
                    </a:xfrm>
                    <a:prstGeom prst="rect">
                      <a:avLst/>
                    </a:prstGeom>
                    <a:noFill/>
                    <a:ln>
                      <a:noFill/>
                    </a:ln>
                  </pic:spPr>
                </pic:pic>
              </a:graphicData>
            </a:graphic>
          </wp:inline>
        </w:drawing>
      </w:r>
    </w:p>
    <w:p w:rsidR="00E91551" w:rsidRDefault="00E91551" w:rsidP="00E91551">
      <w:pPr>
        <w:spacing w:line="360" w:lineRule="auto"/>
        <w:jc w:val="left"/>
        <w:textAlignment w:val="center"/>
        <w:rPr>
          <w:rFonts w:ascii="宋体" w:hAnsi="宋体" w:cs="宋体"/>
          <w:bCs/>
          <w:color w:val="FF0000"/>
        </w:rPr>
      </w:pPr>
      <w:r>
        <w:rPr>
          <w:rFonts w:ascii="宋体" w:hAnsi="宋体" w:cs="宋体"/>
          <w:bCs/>
        </w:rPr>
        <w:t>（</w:t>
      </w:r>
      <w:r>
        <w:rPr>
          <w:rFonts w:eastAsia="Times New Roman"/>
          <w:bCs/>
        </w:rPr>
        <w:t>1</w:t>
      </w:r>
      <w:r>
        <w:rPr>
          <w:rFonts w:ascii="宋体" w:hAnsi="宋体" w:cs="宋体"/>
          <w:bCs/>
        </w:rPr>
        <w:t>）下面是实验步骤，请将实验步骤补充完整，水的密度为</w:t>
      </w:r>
      <w:r>
        <w:rPr>
          <w:rFonts w:ascii="宋体" w:hAnsi="宋体" w:cs="宋体"/>
          <w:bCs/>
          <w:i/>
        </w:rPr>
        <w:t>ρ</w:t>
      </w:r>
      <w:r>
        <w:rPr>
          <w:rFonts w:ascii="宋体" w:hAnsi="宋体" w:cs="宋体"/>
          <w:bCs/>
          <w:vertAlign w:val="subscript"/>
        </w:rPr>
        <w:t>水</w:t>
      </w:r>
      <w:r>
        <w:rPr>
          <w:rFonts w:ascii="宋体" w:hAnsi="宋体" w:cs="宋体"/>
          <w:bCs/>
        </w:rPr>
        <w:t>。</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rPr>
        <w:t>①将量筒中倒入适量的水，读出水面所对刻度</w:t>
      </w:r>
      <w:r>
        <w:rPr>
          <w:rFonts w:eastAsia="Times New Roman"/>
          <w:bCs/>
          <w:i/>
        </w:rPr>
        <w:t>V</w:t>
      </w:r>
      <w:r>
        <w:rPr>
          <w:rFonts w:eastAsia="Times New Roman"/>
          <w:bCs/>
          <w:vertAlign w:val="subscript"/>
        </w:rPr>
        <w:t>1</w:t>
      </w:r>
      <w:r>
        <w:rPr>
          <w:rFonts w:ascii="宋体" w:hAnsi="宋体" w:cs="宋体"/>
          <w:bCs/>
        </w:rPr>
        <w:t>；</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rPr>
        <w:t>②将小瓷杯放入量筒中，使其漂浮在水面上，读出水面所对刻度</w:t>
      </w:r>
      <w:r>
        <w:rPr>
          <w:rFonts w:eastAsia="Times New Roman"/>
          <w:bCs/>
          <w:i/>
        </w:rPr>
        <w:t>V</w:t>
      </w:r>
      <w:r>
        <w:rPr>
          <w:rFonts w:eastAsia="Times New Roman"/>
          <w:bCs/>
          <w:vertAlign w:val="subscript"/>
        </w:rPr>
        <w:t>2</w:t>
      </w:r>
      <w:r>
        <w:rPr>
          <w:rFonts w:ascii="宋体" w:hAnsi="宋体" w:cs="宋体"/>
          <w:bCs/>
        </w:rPr>
        <w:t>；</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rPr>
        <w:t>③将小瓷杯</w:t>
      </w:r>
      <w:r>
        <w:rPr>
          <w:bCs/>
        </w:rPr>
        <w:t>_____________</w:t>
      </w:r>
      <w:r>
        <w:rPr>
          <w:rFonts w:ascii="宋体" w:hAnsi="宋体" w:cs="宋体"/>
          <w:bCs/>
        </w:rPr>
        <w:t>，读出水面所对刻度</w:t>
      </w:r>
      <w:r>
        <w:rPr>
          <w:rFonts w:eastAsia="Times New Roman"/>
          <w:bCs/>
          <w:i/>
        </w:rPr>
        <w:t>V</w:t>
      </w:r>
      <w:r>
        <w:rPr>
          <w:rFonts w:eastAsia="Times New Roman"/>
          <w:bCs/>
          <w:vertAlign w:val="subscript"/>
        </w:rPr>
        <w:t>3</w:t>
      </w:r>
      <w:r>
        <w:rPr>
          <w:rFonts w:ascii="宋体" w:hAnsi="宋体" w:cs="宋体"/>
          <w:bCs/>
        </w:rPr>
        <w:t>；</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rPr>
        <w:t>④则小瓷杯陶瓷密度的表达式：</w:t>
      </w:r>
      <w:r>
        <w:rPr>
          <w:rFonts w:ascii="宋体" w:hAnsi="宋体" w:cs="宋体"/>
          <w:bCs/>
          <w:i/>
        </w:rPr>
        <w:t>ρ</w:t>
      </w:r>
      <w:r>
        <w:rPr>
          <w:rFonts w:ascii="宋体" w:hAnsi="宋体" w:cs="宋体"/>
          <w:bCs/>
          <w:vertAlign w:val="subscript"/>
        </w:rPr>
        <w:t>杯</w:t>
      </w:r>
      <w:r>
        <w:rPr>
          <w:rFonts w:eastAsia="Times New Roman"/>
          <w:bCs/>
        </w:rPr>
        <w:t>=</w:t>
      </w:r>
      <w:r>
        <w:rPr>
          <w:bCs/>
        </w:rPr>
        <w:t>___________</w:t>
      </w:r>
      <w:r>
        <w:rPr>
          <w:rFonts w:ascii="宋体" w:hAnsi="宋体" w:cs="宋体"/>
          <w:bCs/>
        </w:rPr>
        <w:t>。</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rPr>
        <w:t>（</w:t>
      </w:r>
      <w:r>
        <w:rPr>
          <w:rFonts w:eastAsia="Times New Roman"/>
          <w:bCs/>
        </w:rPr>
        <w:t>2</w:t>
      </w:r>
      <w:r>
        <w:rPr>
          <w:rFonts w:ascii="宋体" w:hAnsi="宋体" w:cs="宋体"/>
          <w:bCs/>
        </w:rPr>
        <w:t>）刻度</w:t>
      </w:r>
      <w:r>
        <w:rPr>
          <w:rFonts w:eastAsia="Times New Roman"/>
          <w:bCs/>
          <w:i/>
        </w:rPr>
        <w:t>V</w:t>
      </w:r>
      <w:r>
        <w:rPr>
          <w:rFonts w:eastAsia="Times New Roman"/>
          <w:bCs/>
          <w:vertAlign w:val="subscript"/>
        </w:rPr>
        <w:t>2</w:t>
      </w:r>
      <w:r>
        <w:rPr>
          <w:rFonts w:ascii="宋体" w:hAnsi="宋体" w:cs="宋体"/>
          <w:bCs/>
        </w:rPr>
        <w:t>和</w:t>
      </w:r>
      <w:r>
        <w:rPr>
          <w:rFonts w:eastAsia="Times New Roman"/>
          <w:bCs/>
          <w:i/>
        </w:rPr>
        <w:t>V</w:t>
      </w:r>
      <w:r>
        <w:rPr>
          <w:rFonts w:eastAsia="Times New Roman"/>
          <w:bCs/>
          <w:vertAlign w:val="subscript"/>
        </w:rPr>
        <w:t>3</w:t>
      </w:r>
      <w:r>
        <w:rPr>
          <w:rFonts w:ascii="宋体" w:hAnsi="宋体" w:cs="宋体"/>
          <w:bCs/>
        </w:rPr>
        <w:t>的大小关系是</w:t>
      </w:r>
      <w:r>
        <w:rPr>
          <w:rFonts w:eastAsia="Times New Roman"/>
          <w:bCs/>
          <w:i/>
        </w:rPr>
        <w:t>V</w:t>
      </w:r>
      <w:r>
        <w:rPr>
          <w:rFonts w:eastAsia="Times New Roman"/>
          <w:bCs/>
          <w:vertAlign w:val="subscript"/>
        </w:rPr>
        <w:t>2</w:t>
      </w:r>
      <w:r>
        <w:rPr>
          <w:bCs/>
        </w:rPr>
        <w:t>____</w:t>
      </w:r>
      <w:r>
        <w:rPr>
          <w:rFonts w:eastAsia="Times New Roman"/>
          <w:bCs/>
          <w:i/>
        </w:rPr>
        <w:t>V</w:t>
      </w:r>
      <w:r>
        <w:rPr>
          <w:rFonts w:eastAsia="Times New Roman"/>
          <w:bCs/>
          <w:vertAlign w:val="subscript"/>
        </w:rPr>
        <w:t>3</w:t>
      </w:r>
      <w:r>
        <w:rPr>
          <w:rFonts w:ascii="宋体" w:hAnsi="宋体" w:cs="宋体"/>
          <w:bCs/>
        </w:rPr>
        <w:t>（选填</w:t>
      </w:r>
      <w:r>
        <w:rPr>
          <w:rFonts w:eastAsia="Times New Roman"/>
          <w:bCs/>
        </w:rPr>
        <w:t>“&gt;”“=”</w:t>
      </w:r>
      <w:r>
        <w:rPr>
          <w:rFonts w:ascii="宋体" w:hAnsi="宋体" w:cs="宋体"/>
          <w:bCs/>
        </w:rPr>
        <w:t>或</w:t>
      </w:r>
      <w:r>
        <w:rPr>
          <w:rFonts w:eastAsia="Times New Roman"/>
          <w:bCs/>
        </w:rPr>
        <w:t>“&lt;”</w:t>
      </w:r>
      <w:r>
        <w:rPr>
          <w:rFonts w:ascii="宋体" w:hAnsi="宋体" w:cs="宋体"/>
          <w:bCs/>
        </w:rPr>
        <w:t>）。</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rPr>
        <w:t>（</w:t>
      </w:r>
      <w:r>
        <w:rPr>
          <w:rFonts w:eastAsia="Times New Roman"/>
          <w:bCs/>
        </w:rPr>
        <w:t>3</w:t>
      </w:r>
      <w:r>
        <w:rPr>
          <w:rFonts w:ascii="宋体" w:hAnsi="宋体" w:cs="宋体"/>
          <w:bCs/>
        </w:rPr>
        <w:t>）在将小瓷杯放入量筒中时，不小心使量筒中水进入了瓷杯（瓷杯仍然漂浮在水面）。则所测出小瓷杯陶瓷密度将</w:t>
      </w:r>
      <w:r>
        <w:rPr>
          <w:bCs/>
        </w:rPr>
        <w:t>_________</w:t>
      </w:r>
      <w:r>
        <w:rPr>
          <w:rFonts w:ascii="宋体" w:hAnsi="宋体" w:cs="宋体"/>
          <w:bCs/>
        </w:rPr>
        <w:t>（选填</w:t>
      </w:r>
      <w:r>
        <w:rPr>
          <w:rFonts w:eastAsia="Times New Roman"/>
          <w:bCs/>
        </w:rPr>
        <w:t>“</w:t>
      </w:r>
      <w:r>
        <w:rPr>
          <w:rFonts w:ascii="宋体" w:hAnsi="宋体" w:cs="宋体"/>
          <w:bCs/>
        </w:rPr>
        <w:t>变大</w:t>
      </w:r>
      <w:r>
        <w:rPr>
          <w:rFonts w:eastAsia="Times New Roman"/>
          <w:bCs/>
        </w:rPr>
        <w:t>”</w:t>
      </w:r>
      <w:r>
        <w:rPr>
          <w:rFonts w:ascii="宋体" w:hAnsi="宋体" w:cs="宋体"/>
          <w:bCs/>
        </w:rPr>
        <w:t>、</w:t>
      </w:r>
      <w:r>
        <w:rPr>
          <w:rFonts w:eastAsia="Times New Roman"/>
          <w:bCs/>
        </w:rPr>
        <w:t>“</w:t>
      </w:r>
      <w:r>
        <w:rPr>
          <w:rFonts w:ascii="宋体" w:hAnsi="宋体" w:cs="宋体"/>
          <w:bCs/>
        </w:rPr>
        <w:t>变小</w:t>
      </w:r>
      <w:r>
        <w:rPr>
          <w:rFonts w:eastAsia="Times New Roman"/>
          <w:bCs/>
        </w:rPr>
        <w:t>”</w:t>
      </w:r>
      <w:r>
        <w:rPr>
          <w:rFonts w:ascii="宋体" w:hAnsi="宋体" w:cs="宋体"/>
          <w:bCs/>
        </w:rPr>
        <w:t>或</w:t>
      </w:r>
      <w:r>
        <w:rPr>
          <w:rFonts w:eastAsia="Times New Roman"/>
          <w:bCs/>
        </w:rPr>
        <w:t>“</w:t>
      </w:r>
      <w:r>
        <w:rPr>
          <w:rFonts w:ascii="宋体" w:hAnsi="宋体" w:cs="宋体"/>
          <w:bCs/>
        </w:rPr>
        <w:t>不变</w:t>
      </w:r>
      <w:r>
        <w:rPr>
          <w:rFonts w:eastAsia="Times New Roman"/>
          <w:bCs/>
        </w:rPr>
        <w:t>”</w:t>
      </w:r>
      <w:r>
        <w:rPr>
          <w:rFonts w:ascii="PMingLiU" w:eastAsia="PMingLiU" w:hAnsi="PMingLiU" w:cs="PMingLiU" w:hint="eastAsia"/>
          <w:bCs/>
        </w:rPr>
        <w:t>）</w:t>
      </w:r>
      <w:r>
        <w:rPr>
          <w:rFonts w:ascii="宋体" w:hAnsi="宋体" w:cs="宋体"/>
          <w:bCs/>
        </w:rPr>
        <w:t>。</w:t>
      </w:r>
    </w:p>
    <w:p w:rsidR="00E91551" w:rsidRDefault="00E91551" w:rsidP="00E91551">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浸没在量筒的水中</w:t>
      </w:r>
      <w:r>
        <w:rPr>
          <w:bCs/>
          <w:color w:val="FF0000"/>
        </w:rPr>
        <w:t xml:space="preserve">    </w:t>
      </w:r>
      <w:r>
        <w:rPr>
          <w:bCs/>
          <w:color w:val="FF0000"/>
        </w:rPr>
        <w:object w:dxaOrig="1035" w:dyaOrig="675">
          <v:shape id="对象 161" o:spid="_x0000_i1127" type="#_x0000_t75" alt=" " style="width:51.9pt;height:33.5pt;mso-wrap-style:square;mso-position-horizontal-relative:page;mso-position-vertical-relative:page" o:ole="">
            <v:imagedata r:id="rId187" o:title="eqId2f1b4795581049d0a9525c241be7c374"/>
          </v:shape>
          <o:OLEObject Type="Embed" ProgID="Equation.DSMT4" ShapeID="对象 161" DrawAspect="Content" ObjectID="_1667805931" r:id="rId188"/>
        </w:object>
      </w:r>
      <w:r>
        <w:rPr>
          <w:bCs/>
          <w:color w:val="FF0000"/>
        </w:rPr>
        <w:t xml:space="preserve">    </w:t>
      </w:r>
      <w:r>
        <w:rPr>
          <w:rFonts w:ascii="宋体" w:hAnsi="宋体" w:cs="宋体"/>
          <w:bCs/>
          <w:color w:val="FF0000"/>
        </w:rPr>
        <w:t>&gt;</w:t>
      </w:r>
      <w:r>
        <w:rPr>
          <w:bCs/>
          <w:color w:val="FF0000"/>
        </w:rPr>
        <w:t xml:space="preserve">    </w:t>
      </w:r>
      <w:r>
        <w:rPr>
          <w:rFonts w:ascii="宋体" w:hAnsi="宋体" w:cs="宋体"/>
          <w:bCs/>
          <w:color w:val="FF0000"/>
        </w:rPr>
        <w:t>不变</w:t>
      </w:r>
      <w:r>
        <w:rPr>
          <w:bCs/>
          <w:color w:val="FF0000"/>
        </w:rPr>
        <w:t xml:space="preserve">    </w:t>
      </w:r>
    </w:p>
    <w:p w:rsidR="00E91551" w:rsidRDefault="00E91551" w:rsidP="00E91551">
      <w:pPr>
        <w:spacing w:line="360" w:lineRule="auto"/>
        <w:jc w:val="left"/>
        <w:textAlignment w:val="center"/>
        <w:rPr>
          <w:rFonts w:ascii="宋体" w:hAnsi="宋体" w:cs="宋体"/>
          <w:bCs/>
          <w:color w:val="FF0000"/>
        </w:rPr>
      </w:pPr>
      <w:r>
        <w:rPr>
          <w:bCs/>
          <w:color w:val="FF0000"/>
        </w:rPr>
        <w:t>【解析】</w:t>
      </w:r>
      <w:r>
        <w:rPr>
          <w:rFonts w:ascii="宋体" w:hAnsi="宋体" w:cs="宋体"/>
          <w:bCs/>
          <w:color w:val="FF0000"/>
        </w:rPr>
        <w:t>测量密度，关键是要测量质量和体积。本题测量思路：将小瓷杯漂浮于水面上，浮力与重力相等，可求得小瓷杯的重（可求质量）；再将小瓷杯浸没，由排水法求得小瓷杯的体积，最后根据密度公式求密度。</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第一空．本步骤结合第一步要求出小瓷杯的体积，所以要将小瓷杯浸没在量筒的水中，读出水面所对刻度</w:t>
      </w:r>
      <w:r>
        <w:rPr>
          <w:rFonts w:eastAsia="Times New Roman"/>
          <w:bCs/>
          <w:i/>
        </w:rPr>
        <w:t>V</w:t>
      </w:r>
      <w:r>
        <w:rPr>
          <w:rFonts w:eastAsia="Times New Roman"/>
          <w:bCs/>
          <w:color w:val="FF0000"/>
          <w:vertAlign w:val="subscript"/>
        </w:rPr>
        <w:t>3</w:t>
      </w:r>
      <w:r>
        <w:rPr>
          <w:rFonts w:ascii="宋体" w:hAnsi="宋体" w:cs="宋体"/>
          <w:bCs/>
          <w:color w:val="FF0000"/>
        </w:rPr>
        <w:t>；则小瓷杯的体积为：</w:t>
      </w:r>
      <w:r>
        <w:rPr>
          <w:rFonts w:ascii="Times New Romance" w:eastAsia="Times New Romance" w:hAnsi="Times New Romance" w:cs="Times New Romance"/>
          <w:bCs/>
          <w:i/>
        </w:rPr>
        <w:t>V</w:t>
      </w:r>
      <w:r>
        <w:rPr>
          <w:rFonts w:ascii="Times New Romance" w:eastAsia="Times New Romance" w:hAnsi="Times New Romance" w:cs="Times New Romance"/>
          <w:bCs/>
          <w:color w:val="FF0000"/>
          <w:vertAlign w:val="subscript"/>
        </w:rPr>
        <w:t>3</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V</w:t>
      </w:r>
      <w:r>
        <w:rPr>
          <w:rFonts w:ascii="Times New Romance" w:eastAsia="Times New Romance" w:hAnsi="Times New Romance" w:cs="Times New Romance"/>
          <w:bCs/>
          <w:color w:val="FF0000"/>
          <w:vertAlign w:val="subscript"/>
        </w:rPr>
        <w:t>1</w: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第二空．前两个步骤结合漂浮时浮力等于重力，可得：</w:t>
      </w:r>
    </w:p>
    <w:p w:rsidR="00E91551" w:rsidRDefault="00E91551" w:rsidP="00E91551">
      <w:pPr>
        <w:spacing w:line="360" w:lineRule="auto"/>
        <w:jc w:val="left"/>
        <w:textAlignment w:val="center"/>
        <w:rPr>
          <w:rFonts w:ascii="宋体" w:hAnsi="宋体" w:cs="宋体"/>
          <w:bCs/>
          <w:color w:val="FF0000"/>
        </w:rPr>
      </w:pPr>
      <w:r>
        <w:rPr>
          <w:rFonts w:ascii="Times New Romance" w:eastAsia="Times New Romance" w:hAnsi="Times New Romance" w:cs="Times New Romance"/>
          <w:bCs/>
          <w:i/>
        </w:rPr>
        <w:t>G</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F</w:t>
      </w:r>
      <w:r>
        <w:rPr>
          <w:rFonts w:ascii="宋体" w:hAnsi="宋体" w:cs="宋体"/>
          <w:bCs/>
          <w:color w:val="FF0000"/>
          <w:vertAlign w:val="subscript"/>
        </w:rPr>
        <w:t>浮</w:t>
      </w:r>
      <w:r>
        <w:rPr>
          <w:rFonts w:ascii="Times New Romance" w:eastAsia="Times New Romance" w:hAnsi="Times New Romance" w:cs="Times New Romance"/>
          <w:bCs/>
          <w:color w:val="FF0000"/>
        </w:rPr>
        <w:t>=</w:t>
      </w:r>
      <w:r>
        <w:rPr>
          <w:rFonts w:ascii="宋体" w:hAnsi="宋体" w:cs="宋体"/>
          <w:bCs/>
          <w:i/>
        </w:rPr>
        <w:t>ρ</w:t>
      </w:r>
      <w:r>
        <w:rPr>
          <w:rFonts w:ascii="宋体" w:hAnsi="宋体" w:cs="宋体"/>
          <w:bCs/>
          <w:color w:val="FF0000"/>
          <w:vertAlign w:val="subscript"/>
        </w:rPr>
        <w:t>水</w:t>
      </w:r>
      <w:r>
        <w:rPr>
          <w:rFonts w:ascii="宋体" w:hAnsi="宋体" w:cs="宋体"/>
          <w:bCs/>
          <w:color w:val="FF0000"/>
        </w:rPr>
        <w:t>（</w:t>
      </w:r>
      <w:r>
        <w:rPr>
          <w:rFonts w:ascii="Times New Romance" w:eastAsia="Times New Romance" w:hAnsi="Times New Romance" w:cs="Times New Romance"/>
          <w:bCs/>
          <w:i/>
        </w:rPr>
        <w:t>V</w:t>
      </w:r>
      <w:r>
        <w:rPr>
          <w:rFonts w:ascii="Times New Romance" w:eastAsia="Times New Romance" w:hAnsi="Times New Romance" w:cs="Times New Romance"/>
          <w:bCs/>
          <w:color w:val="FF0000"/>
          <w:vertAlign w:val="subscript"/>
        </w:rPr>
        <w:t>2</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V</w:t>
      </w:r>
      <w:r>
        <w:rPr>
          <w:rFonts w:ascii="Times New Romance" w:eastAsia="Times New Romance" w:hAnsi="Times New Romance" w:cs="Times New Romance"/>
          <w:bCs/>
          <w:color w:val="FF0000"/>
          <w:vertAlign w:val="subscript"/>
        </w:rPr>
        <w:t>1</w:t>
      </w:r>
      <w:r>
        <w:rPr>
          <w:rFonts w:ascii="宋体" w:hAnsi="宋体" w:cs="宋体"/>
          <w:bCs/>
          <w:color w:val="FF0000"/>
        </w:rPr>
        <w:t>）</w:t>
      </w:r>
      <w:r>
        <w:rPr>
          <w:rFonts w:ascii="Times New Romance" w:eastAsia="Times New Romance" w:hAnsi="Times New Romance" w:cs="Times New Romance"/>
          <w:bCs/>
          <w:i/>
        </w:rPr>
        <w:t>g</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mg</w: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则小瓷杯的质量为：</w:t>
      </w:r>
    </w:p>
    <w:p w:rsidR="00E91551" w:rsidRDefault="00E91551" w:rsidP="00E91551">
      <w:pPr>
        <w:spacing w:line="360" w:lineRule="auto"/>
        <w:jc w:val="left"/>
        <w:textAlignment w:val="center"/>
        <w:rPr>
          <w:rFonts w:ascii="宋体" w:hAnsi="宋体" w:cs="宋体"/>
          <w:bCs/>
          <w:color w:val="FF0000"/>
        </w:rPr>
      </w:pPr>
      <w:r>
        <w:rPr>
          <w:rFonts w:ascii="Times New Romance" w:eastAsia="Times New Romance" w:hAnsi="Times New Romance" w:cs="Times New Romance"/>
          <w:bCs/>
          <w:i/>
        </w:rPr>
        <w:t>m</w:t>
      </w:r>
      <w:r>
        <w:rPr>
          <w:rFonts w:ascii="Times New Romance" w:eastAsia="Times New Romance" w:hAnsi="Times New Romance" w:cs="Times New Romance"/>
          <w:bCs/>
          <w:color w:val="FF0000"/>
        </w:rPr>
        <w:t>=</w:t>
      </w:r>
      <w:r>
        <w:rPr>
          <w:rFonts w:ascii="宋体" w:hAnsi="宋体" w:cs="宋体"/>
          <w:bCs/>
          <w:i/>
        </w:rPr>
        <w:t>ρ</w:t>
      </w:r>
      <w:r>
        <w:rPr>
          <w:rFonts w:ascii="宋体" w:hAnsi="宋体" w:cs="宋体"/>
          <w:bCs/>
          <w:color w:val="FF0000"/>
          <w:vertAlign w:val="subscript"/>
        </w:rPr>
        <w:t>水</w:t>
      </w:r>
      <w:r>
        <w:rPr>
          <w:rFonts w:ascii="宋体" w:hAnsi="宋体" w:cs="宋体"/>
          <w:bCs/>
          <w:color w:val="FF0000"/>
        </w:rPr>
        <w:t>（</w:t>
      </w:r>
      <w:r>
        <w:rPr>
          <w:rFonts w:ascii="Times New Romance" w:eastAsia="Times New Romance" w:hAnsi="Times New Romance" w:cs="Times New Romance"/>
          <w:bCs/>
          <w:i/>
        </w:rPr>
        <w:t>V</w:t>
      </w:r>
      <w:r>
        <w:rPr>
          <w:rFonts w:ascii="Times New Romance" w:eastAsia="Times New Romance" w:hAnsi="Times New Romance" w:cs="Times New Romance"/>
          <w:bCs/>
          <w:color w:val="FF0000"/>
          <w:vertAlign w:val="subscript"/>
        </w:rPr>
        <w:t>2</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V</w:t>
      </w:r>
      <w:r>
        <w:rPr>
          <w:rFonts w:ascii="Times New Romance" w:eastAsia="Times New Romance" w:hAnsi="Times New Romance" w:cs="Times New Romance"/>
          <w:bCs/>
          <w:color w:val="FF0000"/>
          <w:vertAlign w:val="subscript"/>
        </w:rPr>
        <w:t>1</w: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小瓷杯的体积</w:t>
      </w:r>
      <w:r>
        <w:rPr>
          <w:rFonts w:ascii="Times New Romance" w:eastAsia="Times New Romance" w:hAnsi="Times New Romance" w:cs="Times New Romance"/>
          <w:bCs/>
          <w:i/>
        </w:rPr>
        <w:t>V</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V</w:t>
      </w:r>
      <w:r>
        <w:rPr>
          <w:rFonts w:ascii="Times New Romance" w:eastAsia="Times New Romance" w:hAnsi="Times New Romance" w:cs="Times New Romance"/>
          <w:bCs/>
          <w:color w:val="FF0000"/>
          <w:vertAlign w:val="subscript"/>
        </w:rPr>
        <w:t>3</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V</w:t>
      </w:r>
      <w:r>
        <w:rPr>
          <w:rFonts w:ascii="Times New Romance" w:eastAsia="Times New Romance" w:hAnsi="Times New Romance" w:cs="Times New Romance"/>
          <w:bCs/>
          <w:color w:val="FF0000"/>
          <w:vertAlign w:val="subscript"/>
        </w:rPr>
        <w:t>1</w: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则小瓷杯陶瓷密度的表达式：</w:t>
      </w:r>
    </w:p>
    <w:p w:rsidR="00E91551" w:rsidRDefault="00E91551" w:rsidP="00E91551">
      <w:pPr>
        <w:spacing w:line="360" w:lineRule="auto"/>
        <w:jc w:val="left"/>
        <w:textAlignment w:val="center"/>
        <w:rPr>
          <w:rFonts w:ascii="宋体" w:hAnsi="宋体" w:cs="宋体"/>
          <w:bCs/>
          <w:color w:val="FF0000"/>
        </w:rPr>
      </w:pPr>
      <w:r>
        <w:rPr>
          <w:bCs/>
          <w:color w:val="FF0000"/>
        </w:rPr>
        <w:object w:dxaOrig="2055" w:dyaOrig="675">
          <v:shape id="对象 162" o:spid="_x0000_i1128" type="#_x0000_t75" alt=" " style="width:103pt;height:33.5pt;mso-wrap-style:square;mso-position-horizontal-relative:page;mso-position-vertical-relative:page" o:ole="">
            <v:imagedata r:id="rId189" o:title="eqId550ffcfd5d9a4f679bf809ec84433fbf"/>
          </v:shape>
          <o:OLEObject Type="Embed" ProgID="Equation.DSMT4" ShapeID="对象 162" DrawAspect="Content" ObjectID="_1667805932" r:id="rId190"/>
        </w:objec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第三空．第二步骤中，水面所对刻度</w:t>
      </w:r>
      <w:r>
        <w:rPr>
          <w:rFonts w:eastAsia="Times New Roman"/>
          <w:bCs/>
          <w:i/>
        </w:rPr>
        <w:t>V</w:t>
      </w:r>
      <w:r>
        <w:rPr>
          <w:rFonts w:eastAsia="Times New Roman"/>
          <w:bCs/>
          <w:color w:val="FF0000"/>
          <w:vertAlign w:val="subscript"/>
        </w:rPr>
        <w:t>2</w:t>
      </w:r>
      <w:r>
        <w:rPr>
          <w:rFonts w:ascii="宋体" w:hAnsi="宋体" w:cs="宋体"/>
          <w:bCs/>
          <w:color w:val="FF0000"/>
        </w:rPr>
        <w:t>，此时小瓷杯漂浮，浮力等于重力；第三步骤中，水面所对刻度</w:t>
      </w:r>
      <w:r>
        <w:rPr>
          <w:rFonts w:eastAsia="Times New Roman"/>
          <w:bCs/>
          <w:i/>
        </w:rPr>
        <w:t>V</w:t>
      </w:r>
      <w:r>
        <w:rPr>
          <w:rFonts w:eastAsia="Times New Roman"/>
          <w:bCs/>
          <w:color w:val="FF0000"/>
          <w:vertAlign w:val="subscript"/>
        </w:rPr>
        <w:t>3</w:t>
      </w:r>
      <w:r>
        <w:rPr>
          <w:rFonts w:ascii="宋体" w:hAnsi="宋体" w:cs="宋体"/>
          <w:bCs/>
          <w:color w:val="FF0000"/>
        </w:rPr>
        <w:t>，此时小瓷杯沉底，浮力小于重力；故漂浮时小瓷杯受到浮力大。根据阿基米德原理，即</w:t>
      </w:r>
      <w:r>
        <w:rPr>
          <w:bCs/>
          <w:color w:val="FF0000"/>
        </w:rPr>
        <w:object w:dxaOrig="1320" w:dyaOrig="375">
          <v:shape id="对象 163" o:spid="_x0000_i1129" type="#_x0000_t75" alt=" " style="width:66.15pt;height:18.4pt;mso-wrap-style:square;mso-position-horizontal-relative:page;mso-position-vertical-relative:page" o:ole="">
            <v:imagedata r:id="rId191" o:title="eqIde9caf20c4aec49e4b05e571c2283e647"/>
          </v:shape>
          <o:OLEObject Type="Embed" ProgID="Equation.DSMT4" ShapeID="对象 163" DrawAspect="Content" ObjectID="_1667805933" r:id="rId192"/>
        </w:object>
      </w:r>
      <w:r>
        <w:rPr>
          <w:rFonts w:ascii="宋体" w:hAnsi="宋体" w:cs="宋体"/>
          <w:bCs/>
          <w:color w:val="FF0000"/>
        </w:rPr>
        <w:t>知，排开水的体积越大，浮力越大，故可知</w:t>
      </w:r>
      <w:r>
        <w:rPr>
          <w:rFonts w:eastAsia="Times New Roman"/>
          <w:bCs/>
          <w:i/>
        </w:rPr>
        <w:t>V</w:t>
      </w:r>
      <w:r>
        <w:rPr>
          <w:rFonts w:eastAsia="Times New Roman"/>
          <w:bCs/>
          <w:color w:val="FF0000"/>
          <w:vertAlign w:val="subscript"/>
        </w:rPr>
        <w:t>2</w:t>
      </w:r>
      <w:r>
        <w:rPr>
          <w:rFonts w:ascii="Times New Romance" w:eastAsia="Times New Romance" w:hAnsi="Times New Romance" w:cs="Times New Romance"/>
          <w:bCs/>
          <w:color w:val="FF0000"/>
        </w:rPr>
        <w:t>&gt;</w:t>
      </w:r>
      <w:r>
        <w:rPr>
          <w:rFonts w:eastAsia="Times New Roman"/>
          <w:bCs/>
          <w:i/>
        </w:rPr>
        <w:t>V</w:t>
      </w:r>
      <w:r>
        <w:rPr>
          <w:rFonts w:eastAsia="Times New Roman"/>
          <w:bCs/>
          <w:color w:val="FF0000"/>
          <w:vertAlign w:val="subscript"/>
        </w:rPr>
        <w:t>3</w: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第四空．在将小瓷杯放入量筒中时，不小心使量筒中水进入了小瓷杯，设这部分水的体积为V</w:t>
      </w:r>
      <w:proofErr w:type="gramStart"/>
      <w:r>
        <w:rPr>
          <w:rFonts w:ascii="宋体" w:hAnsi="宋体" w:cs="宋体"/>
          <w:bCs/>
          <w:color w:val="FF0000"/>
        </w:rPr>
        <w:t>’</w:t>
      </w:r>
      <w:proofErr w:type="gramEnd"/>
      <w:r>
        <w:rPr>
          <w:rFonts w:ascii="宋体" w:hAnsi="宋体" w:cs="宋体"/>
          <w:bCs/>
          <w:color w:val="FF0000"/>
        </w:rPr>
        <w:t>，以这部分水为研究对象，因为小瓷杯仍然是漂浮的，故这部分水受到的浮力等于这部分水的重，即</w:t>
      </w:r>
      <w:r>
        <w:rPr>
          <w:bCs/>
          <w:color w:val="FF0000"/>
        </w:rPr>
        <w:object w:dxaOrig="915" w:dyaOrig="360">
          <v:shape id="对象 164" o:spid="_x0000_i1130" type="#_x0000_t75" alt=" " style="width:46.05pt;height:18.4pt;mso-wrap-style:square;mso-position-horizontal-relative:page;mso-position-vertical-relative:page" o:ole="">
            <v:imagedata r:id="rId193" o:title="eqId077a689ed8f14ab2b2f3e3734caacd47"/>
          </v:shape>
          <o:OLEObject Type="Embed" ProgID="Equation.DSMT4" ShapeID="对象 164" DrawAspect="Content" ObjectID="_1667805934" r:id="rId194"/>
        </w:object>
      </w:r>
      <w:r>
        <w:rPr>
          <w:rFonts w:ascii="宋体" w:hAnsi="宋体" w:cs="宋体"/>
          <w:bCs/>
          <w:color w:val="FF0000"/>
        </w:rPr>
        <w:t>，则有</w:t>
      </w:r>
      <w:r>
        <w:rPr>
          <w:bCs/>
          <w:color w:val="FF0000"/>
        </w:rPr>
        <w:object w:dxaOrig="1785" w:dyaOrig="375">
          <v:shape id="对象 165" o:spid="_x0000_i1131" type="#_x0000_t75" alt=" " style="width:89.6pt;height:18.4pt;mso-wrap-style:square;mso-position-horizontal-relative:page;mso-position-vertical-relative:page" o:ole="">
            <v:imagedata r:id="rId195" o:title="eqIdac412442c5744bfdb0dffa65e52caa96"/>
          </v:shape>
          <o:OLEObject Type="Embed" ProgID="Equation.DSMT4" ShapeID="对象 165" DrawAspect="Content" ObjectID="_1667805935" r:id="rId196"/>
        </w:object>
      </w:r>
      <w:r>
        <w:rPr>
          <w:rFonts w:ascii="宋体" w:hAnsi="宋体" w:cs="宋体"/>
          <w:bCs/>
          <w:color w:val="FF0000"/>
        </w:rPr>
        <w:t>，</w:t>
      </w:r>
      <w:r>
        <w:rPr>
          <w:bCs/>
          <w:color w:val="FF0000"/>
        </w:rPr>
        <w:object w:dxaOrig="885" w:dyaOrig="375">
          <v:shape id="对象 166" o:spid="_x0000_i1132" type="#_x0000_t75" alt=" " style="width:44.35pt;height:18.4pt;mso-wrap-style:square;mso-position-horizontal-relative:page;mso-position-vertical-relative:page" o:ole="">
            <v:imagedata r:id="rId197" o:title="eqIdf821e316a530411e963fc68f2963b515"/>
          </v:shape>
          <o:OLEObject Type="Embed" ProgID="Equation.DSMT4" ShapeID="对象 166" DrawAspect="Content" ObjectID="_1667805936" r:id="rId198"/>
        </w:object>
      </w:r>
      <w:r>
        <w:rPr>
          <w:rFonts w:ascii="宋体" w:hAnsi="宋体" w:cs="宋体"/>
          <w:bCs/>
          <w:color w:val="FF0000"/>
        </w:rPr>
        <w:t>，可见在第二步骤中，这部分水由量筒到小瓷杯中对量筒的读数</w:t>
      </w:r>
      <w:r>
        <w:rPr>
          <w:rFonts w:ascii="Times New Romance" w:eastAsia="Times New Romance" w:hAnsi="Times New Romance" w:cs="Times New Romance"/>
          <w:bCs/>
          <w:i/>
        </w:rPr>
        <w:t>V</w:t>
      </w:r>
      <w:r>
        <w:rPr>
          <w:rFonts w:ascii="Times New Romance" w:eastAsia="Times New Romance" w:hAnsi="Times New Romance" w:cs="Times New Romance"/>
          <w:bCs/>
          <w:color w:val="FF0000"/>
          <w:vertAlign w:val="subscript"/>
        </w:rPr>
        <w:t>2</w:t>
      </w:r>
      <w:r>
        <w:rPr>
          <w:rFonts w:ascii="宋体" w:hAnsi="宋体" w:cs="宋体"/>
          <w:bCs/>
          <w:color w:val="FF0000"/>
        </w:rPr>
        <w:t>没有影响，则所得小瓷杯的质量不变；第三步骤中小瓷杯要浸没，这部分水又进入量筒中，对</w:t>
      </w:r>
      <w:r>
        <w:rPr>
          <w:rFonts w:ascii="Times New Romance" w:eastAsia="Times New Romance" w:hAnsi="Times New Romance" w:cs="Times New Romance"/>
          <w:bCs/>
          <w:i/>
        </w:rPr>
        <w:t>V</w:t>
      </w:r>
      <w:r>
        <w:rPr>
          <w:rFonts w:ascii="Times New Romance" w:eastAsia="Times New Romance" w:hAnsi="Times New Romance" w:cs="Times New Romance"/>
          <w:bCs/>
          <w:color w:val="FF0000"/>
          <w:vertAlign w:val="subscript"/>
        </w:rPr>
        <w:t>3</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V</w:t>
      </w:r>
      <w:r>
        <w:rPr>
          <w:rFonts w:ascii="Times New Romance" w:eastAsia="Times New Romance" w:hAnsi="Times New Romance" w:cs="Times New Romance"/>
          <w:bCs/>
          <w:color w:val="FF0000"/>
          <w:vertAlign w:val="subscript"/>
        </w:rPr>
        <w:t>1</w:t>
      </w:r>
      <w:r>
        <w:rPr>
          <w:rFonts w:ascii="宋体" w:hAnsi="宋体" w:cs="宋体"/>
          <w:bCs/>
          <w:color w:val="FF0000"/>
        </w:rPr>
        <w:t>即小瓷杯的体积测量也没有影响，所测质量和体积都不变，故此情况下所测出小瓷杯陶瓷密度将不变。</w:t>
      </w:r>
    </w:p>
    <w:p w:rsidR="00E91551" w:rsidRDefault="00E91551" w:rsidP="00E91551">
      <w:pPr>
        <w:spacing w:line="360" w:lineRule="auto"/>
        <w:jc w:val="left"/>
        <w:textAlignment w:val="center"/>
        <w:rPr>
          <w:bCs/>
        </w:rPr>
      </w:pPr>
    </w:p>
    <w:p w:rsidR="00E91551" w:rsidRDefault="00E91551" w:rsidP="00E91551">
      <w:pPr>
        <w:spacing w:line="360" w:lineRule="auto"/>
        <w:jc w:val="left"/>
        <w:textAlignment w:val="center"/>
        <w:rPr>
          <w:bCs/>
        </w:rPr>
      </w:pPr>
    </w:p>
    <w:p w:rsidR="00E91551" w:rsidRDefault="00E91551" w:rsidP="00E91551">
      <w:pPr>
        <w:spacing w:line="360" w:lineRule="auto"/>
        <w:jc w:val="left"/>
        <w:textAlignment w:val="center"/>
        <w:rPr>
          <w:rFonts w:ascii="宋体" w:hAnsi="宋体" w:cs="宋体"/>
          <w:bCs/>
          <w:color w:val="FF0000"/>
        </w:rPr>
      </w:pPr>
      <w:r>
        <w:rPr>
          <w:bCs/>
        </w:rPr>
        <w:t>24</w:t>
      </w:r>
      <w:r>
        <w:rPr>
          <w:bCs/>
        </w:rPr>
        <w:t>．</w:t>
      </w:r>
      <w:r>
        <w:rPr>
          <w:rFonts w:ascii="宋体" w:hAnsi="宋体" w:cs="宋体"/>
          <w:bCs/>
        </w:rPr>
        <w:t>小华想测量一种红葡萄酒的密度，但家里没有量筒，只有量程为</w:t>
      </w:r>
      <w:r>
        <w:rPr>
          <w:rFonts w:eastAsia="Times New Roman"/>
          <w:bCs/>
        </w:rPr>
        <w:t>200g</w:t>
      </w:r>
      <w:r>
        <w:rPr>
          <w:rFonts w:ascii="宋体" w:hAnsi="宋体" w:cs="宋体"/>
          <w:bCs/>
        </w:rPr>
        <w:t>的天平、砝码、小空瓶、水。他按照自己设计的实验方案进行了测量。</w:t>
      </w:r>
    </w:p>
    <w:p w:rsidR="00E91551" w:rsidRDefault="00E91551" w:rsidP="00E91551">
      <w:pPr>
        <w:spacing w:line="360" w:lineRule="auto"/>
        <w:jc w:val="left"/>
        <w:textAlignment w:val="center"/>
        <w:rPr>
          <w:rFonts w:ascii="宋体" w:hAnsi="宋体" w:cs="宋体"/>
          <w:bCs/>
          <w:color w:val="FF0000"/>
        </w:rPr>
      </w:pPr>
      <w:r>
        <w:rPr>
          <w:rFonts w:eastAsia="Times New Roman"/>
          <w:bCs/>
        </w:rPr>
        <w:t>(1)</w:t>
      </w:r>
      <w:r>
        <w:rPr>
          <w:rFonts w:ascii="宋体" w:hAnsi="宋体" w:cs="宋体"/>
          <w:bCs/>
        </w:rPr>
        <w:t>小华将天平放置在水平桌面上</w:t>
      </w:r>
      <w:r>
        <w:rPr>
          <w:rFonts w:eastAsia="Times New Roman"/>
          <w:bCs/>
        </w:rPr>
        <w:t>,</w:t>
      </w:r>
      <w:r>
        <w:rPr>
          <w:rFonts w:ascii="宋体" w:hAnsi="宋体" w:cs="宋体"/>
          <w:bCs/>
        </w:rPr>
        <w:t>在调节天平平衡时</w:t>
      </w:r>
      <w:r>
        <w:rPr>
          <w:rFonts w:eastAsia="Times New Roman"/>
          <w:bCs/>
        </w:rPr>
        <w:t>,</w:t>
      </w:r>
      <w:r>
        <w:rPr>
          <w:rFonts w:ascii="宋体" w:hAnsi="宋体" w:cs="宋体"/>
          <w:bCs/>
        </w:rPr>
        <w:t>发现天平的指针不在分度盘中央</w:t>
      </w:r>
      <w:r>
        <w:rPr>
          <w:rFonts w:eastAsia="Times New Roman"/>
          <w:bCs/>
        </w:rPr>
        <w:t>,</w:t>
      </w:r>
      <w:r>
        <w:rPr>
          <w:rFonts w:ascii="宋体" w:hAnsi="宋体" w:cs="宋体"/>
          <w:bCs/>
        </w:rPr>
        <w:t>如图所示</w:t>
      </w:r>
      <w:r>
        <w:rPr>
          <w:rFonts w:eastAsia="Times New Roman"/>
          <w:bCs/>
        </w:rPr>
        <w:t>,</w:t>
      </w:r>
      <w:r>
        <w:rPr>
          <w:rFonts w:ascii="宋体" w:hAnsi="宋体" w:cs="宋体"/>
          <w:bCs/>
        </w:rPr>
        <w:t>他应该将向</w:t>
      </w:r>
      <w:r>
        <w:rPr>
          <w:bCs/>
        </w:rPr>
        <w:t>____________</w:t>
      </w:r>
      <w:r>
        <w:rPr>
          <w:rFonts w:eastAsia="Times New Roman"/>
          <w:bCs/>
        </w:rPr>
        <w:t>(</w:t>
      </w:r>
      <w:r>
        <w:rPr>
          <w:rFonts w:ascii="宋体" w:hAnsi="宋体" w:cs="宋体"/>
          <w:bCs/>
        </w:rPr>
        <w:t>选填“左”或“右”</w:t>
      </w:r>
      <w:r>
        <w:rPr>
          <w:rFonts w:eastAsia="Times New Roman"/>
          <w:bCs/>
        </w:rPr>
        <w:t>)</w:t>
      </w:r>
      <w:r>
        <w:rPr>
          <w:rFonts w:ascii="宋体" w:hAnsi="宋体" w:cs="宋体"/>
          <w:bCs/>
        </w:rPr>
        <w:t>调节</w:t>
      </w:r>
      <w:r>
        <w:rPr>
          <w:bCs/>
        </w:rPr>
        <w:t>__________</w:t>
      </w:r>
      <w:r>
        <w:rPr>
          <w:rFonts w:ascii="宋体" w:hAnsi="宋体" w:cs="宋体"/>
          <w:bCs/>
        </w:rPr>
        <w:t>，使指针指在分度盘中央。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6"/>
        <w:gridCol w:w="2853"/>
        <w:gridCol w:w="2853"/>
      </w:tblGrid>
      <w:tr w:rsidR="00E91551" w:rsidTr="00A76027">
        <w:trPr>
          <w:trHeight w:val="555"/>
        </w:trPr>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91551" w:rsidRDefault="00E91551" w:rsidP="00A76027">
            <w:pPr>
              <w:spacing w:line="360" w:lineRule="auto"/>
              <w:jc w:val="left"/>
              <w:textAlignment w:val="center"/>
              <w:rPr>
                <w:rFonts w:eastAsia="Times New Roman"/>
                <w:bCs/>
                <w:color w:val="000000"/>
                <w:szCs w:val="22"/>
              </w:rPr>
            </w:pPr>
            <w:r>
              <w:rPr>
                <w:rFonts w:eastAsia="Times New Roman"/>
                <w:bCs/>
                <w:color w:val="000000"/>
                <w:szCs w:val="22"/>
              </w:rPr>
              <w:t>m1/g</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91551" w:rsidRDefault="00E91551" w:rsidP="00A76027">
            <w:pPr>
              <w:spacing w:line="360" w:lineRule="auto"/>
              <w:jc w:val="left"/>
              <w:textAlignment w:val="center"/>
              <w:rPr>
                <w:rFonts w:eastAsia="Times New Roman"/>
                <w:bCs/>
                <w:color w:val="000000"/>
                <w:szCs w:val="22"/>
              </w:rPr>
            </w:pPr>
            <w:r>
              <w:rPr>
                <w:rFonts w:eastAsia="Times New Roman"/>
                <w:bCs/>
                <w:color w:val="000000"/>
                <w:szCs w:val="22"/>
              </w:rPr>
              <w:t>m2/g</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91551" w:rsidRDefault="00E91551" w:rsidP="00A76027">
            <w:pPr>
              <w:spacing w:line="360" w:lineRule="auto"/>
              <w:jc w:val="left"/>
              <w:textAlignment w:val="center"/>
              <w:rPr>
                <w:rFonts w:eastAsia="Times New Roman"/>
                <w:bCs/>
                <w:color w:val="000000"/>
                <w:szCs w:val="22"/>
              </w:rPr>
            </w:pPr>
            <w:r>
              <w:rPr>
                <w:rFonts w:eastAsia="Times New Roman"/>
                <w:bCs/>
                <w:color w:val="000000"/>
                <w:szCs w:val="22"/>
              </w:rPr>
              <w:t>m3/g</w:t>
            </w:r>
          </w:p>
        </w:tc>
      </w:tr>
      <w:tr w:rsidR="00E91551" w:rsidTr="00A76027">
        <w:trPr>
          <w:trHeight w:val="615"/>
        </w:trPr>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91551" w:rsidRDefault="00E91551" w:rsidP="00A76027">
            <w:pPr>
              <w:spacing w:line="360" w:lineRule="auto"/>
              <w:jc w:val="left"/>
              <w:textAlignment w:val="center"/>
              <w:rPr>
                <w:rFonts w:eastAsia="Times New Roman"/>
                <w:bCs/>
                <w:color w:val="000000"/>
                <w:szCs w:val="22"/>
              </w:rPr>
            </w:pPr>
            <w:r>
              <w:rPr>
                <w:rFonts w:eastAsia="Times New Roman"/>
                <w:bCs/>
                <w:color w:val="000000"/>
                <w:szCs w:val="22"/>
              </w:rPr>
              <w:t>12</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91551" w:rsidRDefault="00E91551" w:rsidP="00A76027">
            <w:pPr>
              <w:spacing w:line="360" w:lineRule="auto"/>
              <w:jc w:val="left"/>
              <w:textAlignment w:val="center"/>
              <w:rPr>
                <w:rFonts w:eastAsia="Times New Roman"/>
                <w:bCs/>
                <w:color w:val="000000"/>
                <w:szCs w:val="22"/>
              </w:rPr>
            </w:pPr>
            <w:r>
              <w:rPr>
                <w:rFonts w:eastAsia="Times New Roman"/>
                <w:bCs/>
                <w:color w:val="000000"/>
                <w:szCs w:val="22"/>
              </w:rPr>
              <w:t>36</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91551" w:rsidRDefault="00E91551" w:rsidP="00A76027">
            <w:pPr>
              <w:spacing w:line="360" w:lineRule="auto"/>
              <w:jc w:val="left"/>
              <w:textAlignment w:val="center"/>
              <w:rPr>
                <w:rFonts w:eastAsia="Times New Roman"/>
                <w:bCs/>
                <w:color w:val="000000"/>
                <w:szCs w:val="22"/>
              </w:rPr>
            </w:pPr>
            <w:r>
              <w:rPr>
                <w:rFonts w:eastAsia="Times New Roman"/>
                <w:bCs/>
                <w:color w:val="000000"/>
                <w:szCs w:val="22"/>
              </w:rPr>
              <w:t>¨¨</w:t>
            </w:r>
          </w:p>
        </w:tc>
      </w:tr>
    </w:tbl>
    <w:p w:rsidR="00E91551" w:rsidRDefault="00E91551" w:rsidP="00E91551">
      <w:pPr>
        <w:spacing w:line="360" w:lineRule="auto"/>
        <w:jc w:val="left"/>
        <w:textAlignment w:val="center"/>
        <w:rPr>
          <w:bCs/>
          <w:color w:val="FF0000"/>
        </w:rPr>
      </w:pPr>
    </w:p>
    <w:p w:rsidR="00E91551" w:rsidRDefault="00E91551" w:rsidP="00E91551">
      <w:pPr>
        <w:spacing w:line="360" w:lineRule="auto"/>
        <w:jc w:val="left"/>
        <w:textAlignment w:val="center"/>
        <w:rPr>
          <w:bCs/>
          <w:color w:val="FF0000"/>
        </w:rPr>
      </w:pPr>
      <w:r>
        <w:rPr>
          <w:bCs/>
          <w:noProof/>
          <w:lang w:eastAsia="zh-TW"/>
        </w:rPr>
        <w:drawing>
          <wp:inline distT="0" distB="0" distL="0" distR="0">
            <wp:extent cx="3189605" cy="1062990"/>
            <wp:effectExtent l="0" t="0" r="0" b="3810"/>
            <wp:docPr id="932067244" name="图片 9320672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 descr=" "/>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189605" cy="1062990"/>
                    </a:xfrm>
                    <a:prstGeom prst="rect">
                      <a:avLst/>
                    </a:prstGeom>
                    <a:noFill/>
                    <a:ln>
                      <a:noFill/>
                    </a:ln>
                  </pic:spPr>
                </pic:pic>
              </a:graphicData>
            </a:graphic>
          </wp:inline>
        </w:drawing>
      </w:r>
    </w:p>
    <w:p w:rsidR="00E91551" w:rsidRDefault="00E91551" w:rsidP="00E91551">
      <w:pPr>
        <w:spacing w:line="360" w:lineRule="auto"/>
        <w:jc w:val="left"/>
        <w:textAlignment w:val="center"/>
        <w:rPr>
          <w:rFonts w:ascii="宋体" w:hAnsi="宋体" w:cs="宋体"/>
          <w:bCs/>
          <w:color w:val="FF0000"/>
        </w:rPr>
      </w:pPr>
      <w:r>
        <w:rPr>
          <w:rFonts w:eastAsia="Times New Roman"/>
          <w:bCs/>
        </w:rPr>
        <w:t>(2)</w:t>
      </w:r>
      <w:r>
        <w:rPr>
          <w:rFonts w:ascii="宋体" w:hAnsi="宋体" w:cs="宋体"/>
          <w:bCs/>
        </w:rPr>
        <w:t>小华调整好天平后，利用天平测了</w:t>
      </w:r>
      <w:r>
        <w:rPr>
          <w:rFonts w:eastAsia="Times New Roman"/>
          <w:bCs/>
        </w:rPr>
        <w:t>3</w:t>
      </w:r>
      <w:r>
        <w:rPr>
          <w:rFonts w:ascii="宋体" w:hAnsi="宋体" w:cs="宋体"/>
          <w:bCs/>
        </w:rPr>
        <w:t>次质量，具体步骤如下：</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rPr>
        <w:t>①用天平测量小空瓶的质量</w:t>
      </w:r>
      <w:r>
        <w:rPr>
          <w:rFonts w:eastAsia="Times New Roman"/>
          <w:bCs/>
        </w:rPr>
        <w:t>m1</w:t>
      </w:r>
      <w:r>
        <w:rPr>
          <w:rFonts w:ascii="宋体" w:hAnsi="宋体" w:cs="宋体"/>
          <w:bCs/>
        </w:rPr>
        <w:t>，并记录在数据表格中。</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rPr>
        <w:t>②</w:t>
      </w:r>
      <w:r>
        <w:rPr>
          <w:bCs/>
        </w:rPr>
        <w:t>__________________</w:t>
      </w:r>
      <w:r>
        <w:rPr>
          <w:rFonts w:eastAsia="Times New Roman"/>
          <w:bCs/>
        </w:rPr>
        <w:t>,</w:t>
      </w:r>
      <w:r>
        <w:rPr>
          <w:rFonts w:ascii="宋体" w:hAnsi="宋体" w:cs="宋体"/>
          <w:bCs/>
        </w:rPr>
        <w:t>并记录在数据表格中。</w:t>
      </w:r>
    </w:p>
    <w:p w:rsidR="00E91551" w:rsidRDefault="00E91551" w:rsidP="00E91551">
      <w:pPr>
        <w:spacing w:line="360" w:lineRule="auto"/>
        <w:jc w:val="left"/>
        <w:textAlignment w:val="center"/>
        <w:rPr>
          <w:rFonts w:eastAsia="Times New Roman"/>
          <w:bCs/>
          <w:color w:val="FF0000"/>
        </w:rPr>
      </w:pPr>
      <w:r>
        <w:rPr>
          <w:rFonts w:ascii="宋体" w:hAnsi="宋体" w:cs="宋体"/>
          <w:bCs/>
        </w:rPr>
        <w:t>③用天平测量小瓶装满红葡萄酒的总质量</w:t>
      </w:r>
      <w:r>
        <w:rPr>
          <w:rFonts w:eastAsia="Times New Roman"/>
          <w:bCs/>
        </w:rPr>
        <w:t>m</w:t>
      </w:r>
      <w:r>
        <w:rPr>
          <w:rFonts w:eastAsia="Times New Roman"/>
          <w:bCs/>
          <w:vertAlign w:val="subscript"/>
        </w:rPr>
        <w:t>3</w:t>
      </w:r>
      <w:r>
        <w:rPr>
          <w:rFonts w:ascii="宋体" w:hAnsi="宋体" w:cs="宋体"/>
          <w:bCs/>
        </w:rPr>
        <w:t>，并记录在数据表格中。小华在记录数据过程中不小心将第三次的实验收据让葡萄酒给浸湿了，看不清楚。但是他此时还没有收拾试验台，第三次测量时平衡时的情景如图所示，则小瓶中的葡萄酒质量</w:t>
      </w:r>
      <w:r>
        <w:rPr>
          <w:rFonts w:eastAsia="Times New Roman"/>
          <w:bCs/>
        </w:rPr>
        <w:t>m</w:t>
      </w:r>
      <w:r>
        <w:rPr>
          <w:rFonts w:eastAsia="Times New Roman"/>
          <w:bCs/>
          <w:vertAlign w:val="subscript"/>
        </w:rPr>
        <w:t>3</w:t>
      </w:r>
      <w:r>
        <w:rPr>
          <w:rFonts w:ascii="宋体" w:hAnsi="宋体" w:cs="宋体"/>
          <w:bCs/>
        </w:rPr>
        <w:t>为</w:t>
      </w:r>
      <w:r>
        <w:rPr>
          <w:bCs/>
        </w:rPr>
        <w:t>_________</w:t>
      </w:r>
      <w:r>
        <w:rPr>
          <w:rFonts w:eastAsia="Times New Roman"/>
          <w:bCs/>
        </w:rPr>
        <w:t>g.</w:t>
      </w:r>
    </w:p>
    <w:p w:rsidR="00E91551" w:rsidRDefault="00E91551" w:rsidP="00E91551">
      <w:pPr>
        <w:spacing w:line="360" w:lineRule="auto"/>
        <w:jc w:val="left"/>
        <w:textAlignment w:val="center"/>
        <w:rPr>
          <w:rFonts w:eastAsia="Times New Roman"/>
          <w:bCs/>
          <w:color w:val="FF0000"/>
        </w:rPr>
      </w:pPr>
      <w:r>
        <w:rPr>
          <w:rFonts w:eastAsia="Times New Roman"/>
          <w:bCs/>
        </w:rPr>
        <w:t>(3)</w:t>
      </w:r>
      <w:r>
        <w:rPr>
          <w:rFonts w:ascii="宋体" w:hAnsi="宋体" w:cs="宋体"/>
          <w:bCs/>
        </w:rPr>
        <w:t>根据小华测量的数据</w:t>
      </w:r>
      <w:r>
        <w:rPr>
          <w:rFonts w:eastAsia="Times New Roman"/>
          <w:bCs/>
        </w:rPr>
        <w:t>,</w:t>
      </w:r>
      <w:r>
        <w:rPr>
          <w:rFonts w:ascii="宋体" w:hAnsi="宋体" w:cs="宋体"/>
          <w:bCs/>
        </w:rPr>
        <w:t>密度是</w:t>
      </w:r>
      <w:r>
        <w:rPr>
          <w:bCs/>
        </w:rPr>
        <w:t>___</w:t>
      </w:r>
      <w:r>
        <w:rPr>
          <w:rFonts w:eastAsia="Times New Roman"/>
          <w:bCs/>
        </w:rPr>
        <w:t>kg/m</w:t>
      </w:r>
      <w:r>
        <w:rPr>
          <w:rFonts w:eastAsia="Times New Roman"/>
          <w:bCs/>
          <w:vertAlign w:val="superscript"/>
        </w:rPr>
        <w:t>3</w:t>
      </w:r>
    </w:p>
    <w:p w:rsidR="00E91551" w:rsidRDefault="00E91551" w:rsidP="00E91551">
      <w:pPr>
        <w:spacing w:line="360" w:lineRule="auto"/>
        <w:jc w:val="left"/>
        <w:textAlignment w:val="center"/>
        <w:rPr>
          <w:rFonts w:ascii="宋体" w:hAnsi="宋体" w:cs="宋体"/>
          <w:bCs/>
          <w:color w:val="FF0000"/>
        </w:rPr>
      </w:pPr>
      <w:r>
        <w:rPr>
          <w:rFonts w:eastAsia="Times New Roman"/>
          <w:bCs/>
        </w:rPr>
        <w:t>(4)</w:t>
      </w:r>
      <w:r>
        <w:rPr>
          <w:rFonts w:ascii="宋体" w:hAnsi="宋体" w:cs="宋体"/>
          <w:bCs/>
        </w:rPr>
        <w:t>小李在看到小华的做法后想应该还有别的方法来测量葡萄酒的密度，他找到一些器材：弹簧测力计、一个正方体的金属块，烧杯，细线，刻度尺，竹筷，细铜丝，请你从其中自选器材测出葡萄酒的密度，写出必要的步骤，并写出密度的表达式（用测得的物理量表示）</w:t>
      </w:r>
      <w:r>
        <w:rPr>
          <w:bCs/>
        </w:rPr>
        <w:t>___________</w:t>
      </w:r>
    </w:p>
    <w:p w:rsidR="00E91551" w:rsidRDefault="00E91551" w:rsidP="00E91551">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右</w:t>
      </w:r>
      <w:r>
        <w:rPr>
          <w:bCs/>
          <w:color w:val="FF0000"/>
        </w:rPr>
        <w:t xml:space="preserve">    </w:t>
      </w:r>
      <w:r>
        <w:rPr>
          <w:rFonts w:ascii="宋体" w:hAnsi="宋体" w:cs="宋体"/>
          <w:bCs/>
          <w:color w:val="FF0000"/>
        </w:rPr>
        <w:t>平衡螺母</w:t>
      </w:r>
      <w:r>
        <w:rPr>
          <w:bCs/>
          <w:color w:val="FF0000"/>
        </w:rPr>
        <w:t xml:space="preserve">    </w:t>
      </w:r>
      <w:r>
        <w:rPr>
          <w:rFonts w:ascii="宋体" w:hAnsi="宋体" w:cs="宋体"/>
          <w:bCs/>
          <w:color w:val="FF0000"/>
        </w:rPr>
        <w:t>在小瓶中倒满水，测出总质量为</w:t>
      </w:r>
      <w:r>
        <w:rPr>
          <w:rFonts w:ascii="Times New Romance" w:eastAsia="Times New Romance" w:hAnsi="Times New Romance" w:cs="Times New Romance"/>
          <w:bCs/>
          <w:i/>
        </w:rPr>
        <w:t>m</w:t>
      </w:r>
      <w:r>
        <w:rPr>
          <w:rFonts w:ascii="Times New Romance" w:eastAsia="Times New Romance" w:hAnsi="Times New Romance" w:cs="Times New Romance"/>
          <w:bCs/>
          <w:color w:val="FF0000"/>
          <w:vertAlign w:val="subscript"/>
        </w:rPr>
        <w:t>2</w:t>
      </w:r>
      <w:r>
        <w:rPr>
          <w:bCs/>
          <w:color w:val="FF0000"/>
        </w:rPr>
        <w:t xml:space="preserve">    </w:t>
      </w:r>
      <w:r>
        <w:rPr>
          <w:rFonts w:ascii="Times New Romance" w:eastAsia="Times New Romance" w:hAnsi="Times New Romance" w:cs="Times New Romance"/>
          <w:bCs/>
          <w:color w:val="FF0000"/>
        </w:rPr>
        <w:t>21.6</w:t>
      </w:r>
      <w:r>
        <w:rPr>
          <w:bCs/>
          <w:color w:val="FF0000"/>
        </w:rPr>
        <w:t xml:space="preserve">    </w:t>
      </w:r>
      <w:r>
        <w:rPr>
          <w:rFonts w:ascii="Times New Romance" w:eastAsia="Times New Romance" w:hAnsi="Times New Romance" w:cs="Times New Romance"/>
          <w:bCs/>
          <w:color w:val="FF0000"/>
        </w:rPr>
        <w:t>0.9</w:t>
      </w:r>
      <w:r>
        <w:rPr>
          <w:bCs/>
          <w:color w:val="FF0000"/>
        </w:rPr>
        <w:t xml:space="preserve">    </w:t>
      </w:r>
      <w:r>
        <w:rPr>
          <w:rFonts w:ascii="宋体" w:hAnsi="宋体" w:cs="宋体"/>
          <w:bCs/>
          <w:color w:val="FF0000"/>
        </w:rPr>
        <w:t>见解析；</w:t>
      </w:r>
      <w:r>
        <w:rPr>
          <w:bCs/>
          <w:color w:val="FF0000"/>
        </w:rPr>
        <w:object w:dxaOrig="1335" w:dyaOrig="675">
          <v:shape id="对象 168" o:spid="_x0000_i1133" type="#_x0000_t75" alt=" " style="width:67pt;height:33.5pt;mso-wrap-style:square;mso-position-horizontal-relative:page;mso-position-vertical-relative:page" o:ole="">
            <v:imagedata r:id="rId200" o:title=""/>
          </v:shape>
          <o:OLEObject Type="Embed" ProgID="Equation.DSMT4" ShapeID="对象 168" DrawAspect="Content" ObjectID="_1667805937" r:id="rId201"/>
        </w:object>
      </w:r>
      <w:r>
        <w:rPr>
          <w:bCs/>
          <w:color w:val="FF0000"/>
        </w:rPr>
        <w:t xml:space="preserve">    </w:t>
      </w:r>
    </w:p>
    <w:p w:rsidR="00E91551" w:rsidRDefault="00E91551" w:rsidP="00E91551">
      <w:pPr>
        <w:spacing w:line="360" w:lineRule="auto"/>
        <w:jc w:val="left"/>
        <w:textAlignment w:val="center"/>
        <w:rPr>
          <w:bCs/>
          <w:color w:val="FF0000"/>
        </w:rPr>
      </w:pPr>
      <w:r>
        <w:rPr>
          <w:bCs/>
          <w:color w:val="FF0000"/>
        </w:rPr>
        <w:t>【解析】</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w:t>
      </w:r>
      <w:r>
        <w:rPr>
          <w:rFonts w:ascii="Times New Romance" w:eastAsia="Times New Romance" w:hAnsi="Times New Romance" w:cs="Times New Romance"/>
          <w:bCs/>
          <w:color w:val="FF0000"/>
        </w:rPr>
        <w:t>1</w:t>
      </w:r>
      <w:r>
        <w:rPr>
          <w:rFonts w:ascii="宋体" w:hAnsi="宋体" w:cs="宋体"/>
          <w:bCs/>
          <w:color w:val="FF0000"/>
        </w:rPr>
        <w:t>）天平的指针指到了分度盘的左侧，根据左偏右调的原则，应将向右调节平衡螺母，使指针指在分度盘中央；</w:t>
      </w:r>
    </w:p>
    <w:p w:rsidR="00E91551" w:rsidRDefault="00E91551" w:rsidP="00E91551">
      <w:pPr>
        <w:spacing w:line="360" w:lineRule="auto"/>
        <w:jc w:val="left"/>
        <w:textAlignment w:val="center"/>
        <w:rPr>
          <w:rFonts w:eastAsia="Times New Roman"/>
          <w:bCs/>
          <w:color w:val="FF0000"/>
        </w:rPr>
      </w:pPr>
      <w:r>
        <w:rPr>
          <w:rFonts w:ascii="宋体" w:hAnsi="宋体" w:cs="宋体"/>
          <w:bCs/>
          <w:color w:val="FF0000"/>
        </w:rPr>
        <w:t>（</w:t>
      </w:r>
      <w:r>
        <w:rPr>
          <w:rFonts w:ascii="Times New Romance" w:eastAsia="Times New Romance" w:hAnsi="Times New Romance" w:cs="Times New Romance"/>
          <w:bCs/>
          <w:color w:val="FF0000"/>
        </w:rPr>
        <w:t>2</w:t>
      </w:r>
      <w:r>
        <w:rPr>
          <w:rFonts w:ascii="宋体" w:hAnsi="宋体" w:cs="宋体"/>
          <w:bCs/>
          <w:color w:val="FF0000"/>
        </w:rPr>
        <w:t>）②第一步测量小空瓶的质量</w:t>
      </w:r>
      <w:r>
        <w:rPr>
          <w:rFonts w:ascii="Times New Romance" w:eastAsia="Times New Romance" w:hAnsi="Times New Romance" w:cs="Times New Romance"/>
          <w:bCs/>
          <w:i/>
        </w:rPr>
        <w:t>m</w:t>
      </w:r>
      <w:r>
        <w:rPr>
          <w:rFonts w:ascii="Times New Romance" w:eastAsia="Times New Romance" w:hAnsi="Times New Romance" w:cs="Times New Romance"/>
          <w:bCs/>
          <w:color w:val="FF0000"/>
          <w:vertAlign w:val="subscript"/>
        </w:rPr>
        <w:t>1</w:t>
      </w:r>
      <w:r>
        <w:rPr>
          <w:rFonts w:ascii="宋体" w:hAnsi="宋体" w:cs="宋体"/>
          <w:bCs/>
          <w:color w:val="FF0000"/>
        </w:rPr>
        <w:t>，第三步测量的是小空瓶和红葡萄酒的质量</w:t>
      </w:r>
      <w:r>
        <w:rPr>
          <w:rFonts w:ascii="Times New Romance" w:eastAsia="Times New Romance" w:hAnsi="Times New Romance" w:cs="Times New Romance"/>
          <w:bCs/>
          <w:i/>
        </w:rPr>
        <w:t>m</w:t>
      </w:r>
      <w:r>
        <w:rPr>
          <w:rFonts w:ascii="Times New Romance" w:eastAsia="Times New Romance" w:hAnsi="Times New Romance" w:cs="Times New Romance"/>
          <w:bCs/>
          <w:color w:val="FF0000"/>
          <w:vertAlign w:val="subscript"/>
        </w:rPr>
        <w:t>3</w:t>
      </w:r>
      <w:r>
        <w:rPr>
          <w:rFonts w:ascii="宋体" w:hAnsi="宋体" w:cs="宋体"/>
          <w:bCs/>
          <w:color w:val="FF0000"/>
        </w:rPr>
        <w:t>，由此可知第二步应该测量的是</w:t>
      </w:r>
      <w:r>
        <w:rPr>
          <w:rFonts w:ascii="Times New Romance" w:eastAsia="Times New Romance" w:hAnsi="Times New Romance" w:cs="Times New Romance"/>
          <w:bCs/>
          <w:i/>
        </w:rPr>
        <w:t>m</w:t>
      </w:r>
      <w:r>
        <w:rPr>
          <w:rFonts w:ascii="Times New Romance" w:eastAsia="Times New Romance" w:hAnsi="Times New Romance" w:cs="Times New Romance"/>
          <w:bCs/>
          <w:color w:val="FF0000"/>
          <w:vertAlign w:val="subscript"/>
        </w:rPr>
        <w:t>2</w:t>
      </w:r>
      <w:r>
        <w:rPr>
          <w:rFonts w:ascii="宋体" w:hAnsi="宋体" w:cs="宋体"/>
          <w:bCs/>
          <w:color w:val="FF0000"/>
        </w:rPr>
        <w:t>，仿照第三步，第二步应该是：在小瓶中倒满水，测出总质量为</w:t>
      </w:r>
      <w:r>
        <w:rPr>
          <w:rFonts w:ascii="Times New Romance" w:eastAsia="Times New Romance" w:hAnsi="Times New Romance" w:cs="Times New Romance"/>
          <w:bCs/>
          <w:i/>
        </w:rPr>
        <w:t>m</w:t>
      </w:r>
      <w:r>
        <w:rPr>
          <w:rFonts w:ascii="Times New Romance" w:eastAsia="Times New Romance" w:hAnsi="Times New Romance" w:cs="Times New Romance"/>
          <w:bCs/>
          <w:color w:val="FF0000"/>
          <w:vertAlign w:val="subscript"/>
        </w:rPr>
        <w:t>2</w:t>
      </w:r>
      <w:r>
        <w:rPr>
          <w:rFonts w:ascii="宋体" w:hAnsi="宋体" w:cs="宋体"/>
          <w:bCs/>
          <w:color w:val="FF0000"/>
        </w:rPr>
        <w:t>；③游码标尺上，一大格为</w:t>
      </w:r>
      <w:r>
        <w:rPr>
          <w:rFonts w:eastAsia="Times New Roman"/>
          <w:bCs/>
          <w:color w:val="FF0000"/>
        </w:rPr>
        <w:t>1g</w:t>
      </w:r>
      <w:r>
        <w:rPr>
          <w:rFonts w:ascii="宋体" w:hAnsi="宋体" w:cs="宋体"/>
          <w:bCs/>
          <w:color w:val="FF0000"/>
        </w:rPr>
        <w:t>，等分成</w:t>
      </w:r>
      <w:r>
        <w:rPr>
          <w:rFonts w:eastAsia="Times New Roman"/>
          <w:bCs/>
          <w:color w:val="FF0000"/>
        </w:rPr>
        <w:t>5</w:t>
      </w:r>
      <w:r>
        <w:rPr>
          <w:rFonts w:ascii="宋体" w:hAnsi="宋体" w:cs="宋体"/>
          <w:bCs/>
          <w:color w:val="FF0000"/>
        </w:rPr>
        <w:t>个小格，所以分度值为</w:t>
      </w:r>
      <w:r>
        <w:rPr>
          <w:rFonts w:eastAsia="Times New Roman"/>
          <w:bCs/>
          <w:color w:val="FF0000"/>
        </w:rPr>
        <w:t>0.2g</w:t>
      </w:r>
      <w:r>
        <w:rPr>
          <w:rFonts w:ascii="宋体" w:hAnsi="宋体" w:cs="宋体"/>
          <w:bCs/>
          <w:color w:val="FF0000"/>
        </w:rPr>
        <w:t>，故</w:t>
      </w:r>
      <w:r>
        <w:rPr>
          <w:rFonts w:eastAsia="Times New Roman"/>
          <w:bCs/>
          <w:i/>
        </w:rPr>
        <w:t xml:space="preserve"> m</w:t>
      </w:r>
      <w:r>
        <w:rPr>
          <w:rFonts w:eastAsia="Times New Roman"/>
          <w:bCs/>
          <w:color w:val="FF0000"/>
          <w:vertAlign w:val="subscript"/>
        </w:rPr>
        <w:t>3</w:t>
      </w:r>
      <w:r>
        <w:rPr>
          <w:bCs/>
          <w:color w:val="FF0000"/>
        </w:rPr>
        <w:object w:dxaOrig="200" w:dyaOrig="180">
          <v:shape id="对象 169" o:spid="_x0000_i1134" type="#_x0000_t75" alt=" " style="width:10.05pt;height:9.2pt;mso-wrap-style:square;mso-position-horizontal-relative:page;mso-position-vertical-relative:page" o:ole="">
            <v:imagedata r:id="rId157" o:title="eqId1f2c92dfd3d8438ca50bd7b1c0ed8a80"/>
          </v:shape>
          <o:OLEObject Type="Embed" ProgID="Equation.DSMT4" ShapeID="对象 169" DrawAspect="Content" ObjectID="_1667805938" r:id="rId202"/>
        </w:object>
      </w:r>
      <w:r>
        <w:rPr>
          <w:rFonts w:eastAsia="Times New Roman"/>
          <w:bCs/>
          <w:color w:val="FF0000"/>
        </w:rPr>
        <w:t>20g+10g+</w:t>
      </w:r>
    </w:p>
    <w:p w:rsidR="00E91551" w:rsidRDefault="00E91551" w:rsidP="00E91551">
      <w:pPr>
        <w:spacing w:line="360" w:lineRule="auto"/>
        <w:jc w:val="left"/>
        <w:textAlignment w:val="center"/>
        <w:rPr>
          <w:rFonts w:ascii="宋体" w:hAnsi="宋体" w:cs="宋体"/>
          <w:bCs/>
          <w:color w:val="FF0000"/>
        </w:rPr>
      </w:pPr>
      <w:r>
        <w:rPr>
          <w:rFonts w:eastAsia="Times New Roman"/>
          <w:bCs/>
          <w:color w:val="FF0000"/>
        </w:rPr>
        <w:t>3.6g-12g=21.6g</w: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3</w:t>
      </w:r>
      <w:r>
        <w:rPr>
          <w:rFonts w:ascii="宋体" w:hAnsi="宋体" w:cs="宋体"/>
          <w:bCs/>
          <w:color w:val="FF0000"/>
        </w:rPr>
        <w:t>）已知空瓶的质量</w:t>
      </w:r>
      <w:r>
        <w:rPr>
          <w:rFonts w:ascii="Times New Romance" w:eastAsia="Times New Romance" w:hAnsi="Times New Romance" w:cs="Times New Romance"/>
          <w:bCs/>
          <w:i/>
        </w:rPr>
        <w:t>m</w:t>
      </w:r>
      <w:r>
        <w:rPr>
          <w:rFonts w:ascii="Times New Romance" w:eastAsia="Times New Romance" w:hAnsi="Times New Romance" w:cs="Times New Romance"/>
          <w:bCs/>
          <w:color w:val="FF0000"/>
          <w:vertAlign w:val="subscript"/>
        </w:rPr>
        <w:t>1</w:t>
      </w:r>
      <w:r>
        <w:rPr>
          <w:rFonts w:ascii="宋体" w:hAnsi="宋体" w:cs="宋体"/>
          <w:bCs/>
          <w:color w:val="FF0000"/>
        </w:rPr>
        <w:t>和装满水后的总质量</w:t>
      </w:r>
      <w:r>
        <w:rPr>
          <w:rFonts w:ascii="Times New Romance" w:eastAsia="Times New Romance" w:hAnsi="Times New Romance" w:cs="Times New Romance"/>
          <w:bCs/>
          <w:i/>
        </w:rPr>
        <w:t>m</w:t>
      </w:r>
      <w:r>
        <w:rPr>
          <w:rFonts w:ascii="Times New Romance" w:eastAsia="Times New Romance" w:hAnsi="Times New Romance" w:cs="Times New Romance"/>
          <w:bCs/>
          <w:color w:val="FF0000"/>
          <w:vertAlign w:val="subscript"/>
        </w:rPr>
        <w:t>2</w:t>
      </w:r>
      <w:r>
        <w:rPr>
          <w:rFonts w:ascii="宋体" w:hAnsi="宋体" w:cs="宋体"/>
          <w:bCs/>
          <w:color w:val="FF0000"/>
        </w:rPr>
        <w:t>，水的质量为</w:t>
      </w:r>
      <w:r>
        <w:rPr>
          <w:rFonts w:ascii="Times New Romance" w:eastAsia="Times New Romance" w:hAnsi="Times New Romance" w:cs="Times New Romance"/>
          <w:bCs/>
          <w:i/>
        </w:rPr>
        <w:t>m</w:t>
      </w:r>
      <w:r>
        <w:rPr>
          <w:rFonts w:ascii="宋体" w:hAnsi="宋体" w:cs="宋体"/>
          <w:bCs/>
          <w:color w:val="FF0000"/>
          <w:vertAlign w:val="subscript"/>
        </w:rPr>
        <w:t>水</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m</w:t>
      </w:r>
      <w:r>
        <w:rPr>
          <w:rFonts w:ascii="Times New Romance" w:eastAsia="Times New Romance" w:hAnsi="Times New Romance" w:cs="Times New Romance"/>
          <w:bCs/>
          <w:color w:val="FF0000"/>
          <w:vertAlign w:val="subscript"/>
        </w:rPr>
        <w:t>2</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m</w:t>
      </w:r>
      <w:r>
        <w:rPr>
          <w:rFonts w:ascii="Times New Romance" w:eastAsia="Times New Romance" w:hAnsi="Times New Romance" w:cs="Times New Romance"/>
          <w:bCs/>
          <w:color w:val="FF0000"/>
          <w:vertAlign w:val="subscript"/>
        </w:rPr>
        <w:t>1</w:t>
      </w:r>
      <w:r>
        <w:rPr>
          <w:rFonts w:ascii="Times New Romance" w:eastAsia="Times New Romance" w:hAnsi="Times New Romance" w:cs="Times New Romance"/>
          <w:bCs/>
          <w:color w:val="FF0000"/>
        </w:rPr>
        <w:t>=36g-12g=24g</w:t>
      </w:r>
      <w:r>
        <w:rPr>
          <w:rFonts w:ascii="宋体" w:hAnsi="宋体" w:cs="宋体"/>
          <w:bCs/>
          <w:color w:val="FF0000"/>
        </w:rPr>
        <w:t>；已知水的密度为</w:t>
      </w:r>
      <w:r>
        <w:rPr>
          <w:bCs/>
          <w:color w:val="FF0000"/>
        </w:rPr>
        <w:object w:dxaOrig="240" w:dyaOrig="255">
          <v:shape id="对象 170" o:spid="_x0000_i1135" type="#_x0000_t75" alt=" " style="width:11.7pt;height:12.55pt;mso-wrap-style:square;mso-position-horizontal-relative:page;mso-position-vertical-relative:page" o:ole="">
            <v:imagedata r:id="rId203" o:title=""/>
          </v:shape>
          <o:OLEObject Type="Embed" ProgID="Equation.DSMT4" ShapeID="对象 170" DrawAspect="Content" ObjectID="_1667805939" r:id="rId204"/>
        </w:object>
      </w:r>
      <w:r>
        <w:rPr>
          <w:rFonts w:ascii="宋体" w:hAnsi="宋体" w:cs="宋体"/>
          <w:bCs/>
          <w:color w:val="FF0000"/>
          <w:vertAlign w:val="subscript"/>
        </w:rPr>
        <w:t>水</w:t>
      </w:r>
      <w:r>
        <w:rPr>
          <w:rFonts w:ascii="Times New Romance" w:eastAsia="Times New Romance" w:hAnsi="Times New Romance" w:cs="Times New Romance"/>
          <w:bCs/>
          <w:color w:val="FF0000"/>
        </w:rPr>
        <w:t>=1g/</w:t>
      </w:r>
      <w:r>
        <w:rPr>
          <w:bCs/>
          <w:color w:val="FF0000"/>
        </w:rPr>
        <w:object w:dxaOrig="480" w:dyaOrig="315">
          <v:shape id="对象 171" o:spid="_x0000_i1136" type="#_x0000_t75" alt=" " style="width:24.3pt;height:15.9pt;mso-wrap-style:square;mso-position-horizontal-relative:page;mso-position-vertical-relative:page" o:ole="">
            <v:imagedata r:id="rId205" o:title=""/>
          </v:shape>
          <o:OLEObject Type="Embed" ProgID="Equation.DSMT4" ShapeID="对象 171" DrawAspect="Content" ObjectID="_1667805940" r:id="rId206"/>
        </w:object>
      </w:r>
      <w:r>
        <w:rPr>
          <w:rFonts w:ascii="宋体" w:hAnsi="宋体" w:cs="宋体"/>
          <w:bCs/>
          <w:color w:val="FF0000"/>
        </w:rPr>
        <w:t>所以空瓶的容积为</w:t>
      </w:r>
      <w:r>
        <w:rPr>
          <w:rFonts w:ascii="Times New Romance" w:eastAsia="Times New Romance" w:hAnsi="Times New Romance" w:cs="Times New Romance"/>
          <w:bCs/>
          <w:i/>
        </w:rPr>
        <w:t>V</w:t>
      </w:r>
      <w:r>
        <w:rPr>
          <w:rFonts w:ascii="Times New Romance" w:eastAsia="Times New Romance" w:hAnsi="Times New Romance" w:cs="Times New Romance"/>
          <w:bCs/>
          <w:color w:val="FF0000"/>
        </w:rPr>
        <w:t>=</w:t>
      </w:r>
      <w:r>
        <w:rPr>
          <w:bCs/>
          <w:color w:val="FF0000"/>
        </w:rPr>
        <w:object w:dxaOrig="1485" w:dyaOrig="720">
          <v:shape id="对象 172" o:spid="_x0000_i1137" type="#_x0000_t75" alt=" " style="width:74.5pt;height:36pt;mso-wrap-style:square;mso-position-horizontal-relative:page;mso-position-vertical-relative:page" o:ole="">
            <v:imagedata r:id="rId207" o:title=""/>
          </v:shape>
          <o:OLEObject Type="Embed" ProgID="Equation.DSMT4" ShapeID="对象 172" DrawAspect="Content" ObjectID="_1667805941" r:id="rId208"/>
        </w:object>
      </w:r>
      <w:r>
        <w:rPr>
          <w:rFonts w:ascii="Times New Romance" w:eastAsia="Times New Romance" w:hAnsi="Times New Romance" w:cs="Times New Romance"/>
          <w:bCs/>
          <w:color w:val="FF0000"/>
        </w:rPr>
        <w:t>=24</w:t>
      </w:r>
      <w:r>
        <w:rPr>
          <w:bCs/>
          <w:color w:val="FF0000"/>
        </w:rPr>
        <w:object w:dxaOrig="420" w:dyaOrig="315">
          <v:shape id="对象 173" o:spid="_x0000_i1138" type="#_x0000_t75" alt=" " style="width:20.95pt;height:15.9pt;mso-wrap-style:square;mso-position-horizontal-relative:page;mso-position-vertical-relative:page" o:ole="">
            <v:imagedata r:id="rId209" o:title=""/>
          </v:shape>
          <o:OLEObject Type="Embed" ProgID="Equation.DSMT4" ShapeID="对象 173" DrawAspect="Content" ObjectID="_1667805942" r:id="rId210"/>
        </w:object>
      </w:r>
      <w:r>
        <w:rPr>
          <w:rFonts w:ascii="宋体" w:hAnsi="宋体" w:cs="宋体"/>
          <w:bCs/>
          <w:color w:val="FF0000"/>
        </w:rPr>
        <w:t>，已知空瓶的质量</w:t>
      </w:r>
      <w:r>
        <w:rPr>
          <w:rFonts w:ascii="Times New Romance" w:eastAsia="Times New Romance" w:hAnsi="Times New Romance" w:cs="Times New Romance"/>
          <w:bCs/>
          <w:i/>
        </w:rPr>
        <w:t>m</w:t>
      </w:r>
      <w:r>
        <w:rPr>
          <w:rFonts w:ascii="Times New Romance" w:eastAsia="Times New Romance" w:hAnsi="Times New Romance" w:cs="Times New Romance"/>
          <w:bCs/>
          <w:color w:val="FF0000"/>
          <w:vertAlign w:val="subscript"/>
        </w:rPr>
        <w:t>1</w:t>
      </w:r>
      <w:r>
        <w:rPr>
          <w:rFonts w:ascii="宋体" w:hAnsi="宋体" w:cs="宋体"/>
          <w:bCs/>
          <w:color w:val="FF0000"/>
        </w:rPr>
        <w:t>和装满红葡萄酒后的总质量</w:t>
      </w:r>
      <w:r>
        <w:rPr>
          <w:rFonts w:ascii="Times New Romance" w:eastAsia="Times New Romance" w:hAnsi="Times New Romance" w:cs="Times New Romance"/>
          <w:bCs/>
          <w:i/>
        </w:rPr>
        <w:t>m</w:t>
      </w:r>
      <w:r>
        <w:rPr>
          <w:rFonts w:ascii="Times New Romance" w:eastAsia="Times New Romance" w:hAnsi="Times New Romance" w:cs="Times New Romance"/>
          <w:bCs/>
          <w:color w:val="FF0000"/>
          <w:vertAlign w:val="subscript"/>
        </w:rPr>
        <w:t>3</w:t>
      </w:r>
      <w:r>
        <w:rPr>
          <w:rFonts w:ascii="宋体" w:hAnsi="宋体" w:cs="宋体"/>
          <w:bCs/>
          <w:color w:val="FF0000"/>
        </w:rPr>
        <w:t>，红葡萄酒的质量为</w:t>
      </w:r>
      <w:r>
        <w:rPr>
          <w:rFonts w:ascii="Times New Romance" w:eastAsia="Times New Romance" w:hAnsi="Times New Romance" w:cs="Times New Romance"/>
          <w:bCs/>
          <w:i/>
        </w:rPr>
        <w:t>m</w:t>
      </w:r>
      <w:r>
        <w:rPr>
          <w:rFonts w:ascii="宋体" w:hAnsi="宋体" w:cs="宋体"/>
          <w:bCs/>
          <w:color w:val="FF0000"/>
          <w:vertAlign w:val="subscript"/>
        </w:rPr>
        <w:t>酒</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m</w:t>
      </w:r>
      <w:r>
        <w:rPr>
          <w:rFonts w:ascii="Times New Romance" w:eastAsia="Times New Romance" w:hAnsi="Times New Romance" w:cs="Times New Romance"/>
          <w:bCs/>
          <w:color w:val="FF0000"/>
          <w:vertAlign w:val="subscript"/>
        </w:rPr>
        <w:t>3</w:t>
      </w:r>
      <w:r>
        <w:rPr>
          <w:rFonts w:ascii="Times New Romance" w:eastAsia="Times New Romance" w:hAnsi="Times New Romance" w:cs="Times New Romance"/>
          <w:bCs/>
          <w:color w:val="FF0000"/>
        </w:rPr>
        <w:t>-</w:t>
      </w:r>
      <w:r>
        <w:rPr>
          <w:rFonts w:ascii="Times New Romance" w:eastAsia="Times New Romance" w:hAnsi="Times New Romance" w:cs="Times New Romance"/>
          <w:bCs/>
          <w:i/>
        </w:rPr>
        <w:t>m</w:t>
      </w:r>
      <w:r>
        <w:rPr>
          <w:rFonts w:ascii="Times New Romance" w:eastAsia="Times New Romance" w:hAnsi="Times New Romance" w:cs="Times New Romance"/>
          <w:bCs/>
          <w:color w:val="FF0000"/>
          <w:vertAlign w:val="subscript"/>
        </w:rPr>
        <w:t>1</w:t>
      </w:r>
      <w:r>
        <w:rPr>
          <w:rFonts w:ascii="Times New Romance" w:eastAsia="Times New Romance" w:hAnsi="Times New Romance" w:cs="Times New Romance"/>
          <w:bCs/>
          <w:color w:val="FF0000"/>
        </w:rPr>
        <w:t>=21.6g-12g=9.6g</w:t>
      </w:r>
      <w:r>
        <w:rPr>
          <w:rFonts w:ascii="宋体" w:hAnsi="宋体" w:cs="宋体"/>
          <w:bCs/>
          <w:color w:val="FF0000"/>
        </w:rPr>
        <w:t>；所以红葡萄酒的密度为</w:t>
      </w:r>
      <w:r>
        <w:rPr>
          <w:rFonts w:eastAsia="Times New Roman"/>
          <w:bCs/>
          <w:i/>
        </w:rPr>
        <w:t>ρ</w:t>
      </w:r>
      <w:r>
        <w:rPr>
          <w:rFonts w:ascii="宋体" w:hAnsi="宋体" w:cs="宋体"/>
          <w:bCs/>
          <w:color w:val="FF0000"/>
          <w:vertAlign w:val="subscript"/>
        </w:rPr>
        <w:t>酒</w:t>
      </w:r>
      <w:r>
        <w:rPr>
          <w:rFonts w:ascii="Times New Romance" w:eastAsia="Times New Romance" w:hAnsi="Times New Romance" w:cs="Times New Romance"/>
          <w:bCs/>
          <w:color w:val="FF0000"/>
        </w:rPr>
        <w:t>=</w:t>
      </w:r>
      <w:r>
        <w:rPr>
          <w:bCs/>
          <w:color w:val="FF0000"/>
        </w:rPr>
        <w:object w:dxaOrig="465" w:dyaOrig="645">
          <v:shape id="对象 174" o:spid="_x0000_i1139" type="#_x0000_t75" alt=" " style="width:23.45pt;height:32.65pt;mso-wrap-style:square;mso-position-horizontal-relative:page;mso-position-vertical-relative:page" o:ole="">
            <v:imagedata r:id="rId211" o:title=""/>
          </v:shape>
          <o:OLEObject Type="Embed" ProgID="Equation.DSMT4" ShapeID="对象 174" DrawAspect="Content" ObjectID="_1667805943" r:id="rId212"/>
        </w:object>
      </w:r>
      <w:r>
        <w:rPr>
          <w:rFonts w:ascii="Times New Romance" w:eastAsia="Times New Romance" w:hAnsi="Times New Romance" w:cs="Times New Romance"/>
          <w:bCs/>
          <w:color w:val="FF0000"/>
        </w:rPr>
        <w:t>=</w:t>
      </w:r>
      <w:r>
        <w:rPr>
          <w:bCs/>
          <w:color w:val="FF0000"/>
        </w:rPr>
        <w:object w:dxaOrig="720" w:dyaOrig="615">
          <v:shape id="对象 175" o:spid="_x0000_i1140" type="#_x0000_t75" alt=" " style="width:36pt;height:31pt;mso-wrap-style:square;mso-position-horizontal-relative:page;mso-position-vertical-relative:page" o:ole="">
            <v:imagedata r:id="rId213" o:title=""/>
          </v:shape>
          <o:OLEObject Type="Embed" ProgID="Equation.DSMT4" ShapeID="对象 175" DrawAspect="Content" ObjectID="_1667805944" r:id="rId214"/>
        </w:object>
      </w:r>
      <w:r>
        <w:rPr>
          <w:rFonts w:ascii="Times New Romance" w:eastAsia="Times New Romance" w:hAnsi="Times New Romance" w:cs="Times New Romance"/>
          <w:bCs/>
          <w:color w:val="FF0000"/>
        </w:rPr>
        <w:t>=0.9g/</w:t>
      </w:r>
      <w:r>
        <w:rPr>
          <w:bCs/>
          <w:color w:val="FF0000"/>
        </w:rPr>
        <w:object w:dxaOrig="420" w:dyaOrig="315">
          <v:shape id="对象 176" o:spid="_x0000_i1141" type="#_x0000_t75" alt=" " style="width:20.95pt;height:15.9pt;mso-wrap-style:square;mso-position-horizontal-relative:page;mso-position-vertical-relative:page" o:ole="">
            <v:imagedata r:id="rId209" o:title=""/>
          </v:shape>
          <o:OLEObject Type="Embed" ProgID="Equation.DSMT4" ShapeID="对象 176" DrawAspect="Content" ObjectID="_1667805945" r:id="rId215"/>
        </w:objec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4</w:t>
      </w:r>
      <w:r>
        <w:rPr>
          <w:rFonts w:ascii="宋体" w:hAnsi="宋体" w:cs="宋体"/>
          <w:bCs/>
          <w:color w:val="FF0000"/>
        </w:rPr>
        <w:t>）①用刻度尺测出正方体金属块的边长</w:t>
      </w:r>
      <w:r>
        <w:rPr>
          <w:rFonts w:ascii="Times New Romance" w:eastAsia="Times New Romance" w:hAnsi="Times New Romance" w:cs="Times New Romance"/>
          <w:bCs/>
          <w:i/>
        </w:rPr>
        <w:t>l</w:t>
      </w:r>
      <w:r>
        <w:rPr>
          <w:rFonts w:ascii="宋体" w:hAnsi="宋体" w:cs="宋体"/>
          <w:bCs/>
          <w:color w:val="FF0000"/>
        </w:rPr>
        <w:t>，则金属块的体积为</w:t>
      </w:r>
      <w:r>
        <w:rPr>
          <w:bCs/>
          <w:color w:val="FF0000"/>
        </w:rPr>
        <w:object w:dxaOrig="225" w:dyaOrig="315">
          <v:shape id="对象 177" o:spid="_x0000_i1142" type="#_x0000_t75" alt=" " style="width:10.9pt;height:15.9pt;mso-wrap-style:square;mso-position-horizontal-relative:page;mso-position-vertical-relative:page" o:ole="">
            <v:imagedata r:id="rId216" o:title=""/>
          </v:shape>
          <o:OLEObject Type="Embed" ProgID="Equation.DSMT4" ShapeID="对象 177" DrawAspect="Content" ObjectID="_1667805946" r:id="rId217"/>
        </w:object>
      </w:r>
      <w:r>
        <w:rPr>
          <w:rFonts w:ascii="宋体" w:hAnsi="宋体" w:cs="宋体"/>
          <w:bCs/>
          <w:color w:val="FF0000"/>
        </w:rPr>
        <w:t>；②用弹簧测力计测出金属块的重力</w:t>
      </w:r>
      <w:r>
        <w:rPr>
          <w:rFonts w:eastAsia="Times New Roman"/>
          <w:bCs/>
          <w:i/>
        </w:rPr>
        <w:t>G</w:t>
      </w:r>
      <w:r>
        <w:rPr>
          <w:rFonts w:ascii="宋体" w:hAnsi="宋体" w:cs="宋体"/>
          <w:bCs/>
          <w:color w:val="FF0000"/>
        </w:rPr>
        <w:t>；③将金属块浸没在葡萄酒中，测得示数为</w:t>
      </w:r>
      <w:r>
        <w:rPr>
          <w:bCs/>
          <w:color w:val="FF0000"/>
        </w:rPr>
        <w:object w:dxaOrig="345" w:dyaOrig="360">
          <v:shape id="对象 178" o:spid="_x0000_i1143" type="#_x0000_t75" alt=" " style="width:17.6pt;height:18.4pt;mso-wrap-style:square;mso-position-horizontal-relative:page;mso-position-vertical-relative:page" o:ole="">
            <v:imagedata r:id="rId218" o:title=""/>
          </v:shape>
          <o:OLEObject Type="Embed" ProgID="Equation.DSMT4" ShapeID="对象 178" DrawAspect="Content" ObjectID="_1667805947" r:id="rId219"/>
        </w:object>
      </w:r>
      <w:r>
        <w:rPr>
          <w:rFonts w:ascii="宋体" w:hAnsi="宋体" w:cs="宋体"/>
          <w:bCs/>
          <w:color w:val="FF0000"/>
        </w:rPr>
        <w:t>；金属块受到的浮力：</w:t>
      </w:r>
      <w:r>
        <w:rPr>
          <w:bCs/>
          <w:color w:val="FF0000"/>
        </w:rPr>
        <w:object w:dxaOrig="555" w:dyaOrig="360">
          <v:shape id="对象 179" o:spid="_x0000_i1144" type="#_x0000_t75" alt=" " style="width:27.65pt;height:18.4pt;mso-wrap-style:square;mso-position-horizontal-relative:page;mso-position-vertical-relative:page" o:ole="">
            <v:imagedata r:id="rId220" o:title=""/>
          </v:shape>
          <o:OLEObject Type="Embed" ProgID="Equation.DSMT4" ShapeID="对象 179" DrawAspect="Content" ObjectID="_1667805948" r:id="rId221"/>
        </w:object>
      </w:r>
      <w:r>
        <w:rPr>
          <w:rFonts w:eastAsia="Times New Roman"/>
          <w:bCs/>
          <w:i/>
        </w:rPr>
        <w:t>G</w:t>
      </w:r>
      <w:r>
        <w:rPr>
          <w:bCs/>
          <w:color w:val="FF0000"/>
        </w:rPr>
        <w:object w:dxaOrig="480" w:dyaOrig="360">
          <v:shape id="对象 180" o:spid="_x0000_i1145" type="#_x0000_t75" alt=" " style="width:24.3pt;height:18.4pt;mso-wrap-style:square;mso-position-horizontal-relative:page;mso-position-vertical-relative:page" o:ole="">
            <v:imagedata r:id="rId222" o:title=""/>
          </v:shape>
          <o:OLEObject Type="Embed" ProgID="Equation.DSMT4" ShapeID="对象 180" DrawAspect="Content" ObjectID="_1667805949" r:id="rId223"/>
        </w:object>
      </w:r>
      <w:r>
        <w:rPr>
          <w:rFonts w:ascii="宋体" w:hAnsi="宋体" w:cs="宋体"/>
          <w:bCs/>
          <w:color w:val="FF0000"/>
        </w:rPr>
        <w:t>，红葡萄酒的密度为：</w:t>
      </w:r>
      <w:r>
        <w:rPr>
          <w:bCs/>
          <w:color w:val="FF0000"/>
        </w:rPr>
        <w:object w:dxaOrig="2055" w:dyaOrig="720">
          <v:shape id="对象 181" o:spid="_x0000_i1146" type="#_x0000_t75" alt=" " style="width:103pt;height:36pt;mso-wrap-style:square;mso-position-horizontal-relative:page;mso-position-vertical-relative:page" o:ole="">
            <v:imagedata r:id="rId224" o:title=""/>
          </v:shape>
          <o:OLEObject Type="Embed" ProgID="Equation.DSMT4" ShapeID="对象 181" DrawAspect="Content" ObjectID="_1667805950" r:id="rId225"/>
        </w:object>
      </w:r>
    </w:p>
    <w:p w:rsidR="00E91551" w:rsidRDefault="00E91551" w:rsidP="00E91551">
      <w:pPr>
        <w:spacing w:line="360" w:lineRule="auto"/>
        <w:jc w:val="left"/>
        <w:textAlignment w:val="center"/>
        <w:rPr>
          <w:rFonts w:ascii="宋体" w:hAnsi="宋体" w:cs="宋体"/>
          <w:bCs/>
          <w:color w:val="FF0000"/>
        </w:rPr>
      </w:pPr>
      <w:r>
        <w:rPr>
          <w:bCs/>
        </w:rPr>
        <w:t>25</w:t>
      </w:r>
      <w:r>
        <w:rPr>
          <w:bCs/>
        </w:rPr>
        <w:t>．</w:t>
      </w:r>
      <w:proofErr w:type="gramStart"/>
      <w:r>
        <w:rPr>
          <w:rFonts w:ascii="宋体" w:hAnsi="宋体" w:cs="宋体"/>
          <w:bCs/>
        </w:rPr>
        <w:t>小晋在</w:t>
      </w:r>
      <w:proofErr w:type="gramEnd"/>
      <w:r>
        <w:rPr>
          <w:rFonts w:ascii="宋体" w:hAnsi="宋体" w:cs="宋体"/>
          <w:bCs/>
        </w:rPr>
        <w:t>实验室利用天平（含砝码）、量筒、烧杯和细线等器材，对某种合金和水的密度进行了探究：</w:t>
      </w:r>
    </w:p>
    <w:p w:rsidR="00E91551" w:rsidRDefault="00E91551" w:rsidP="00E91551">
      <w:pPr>
        <w:spacing w:line="360" w:lineRule="auto"/>
        <w:jc w:val="left"/>
        <w:textAlignment w:val="center"/>
        <w:rPr>
          <w:bCs/>
          <w:color w:val="FF0000"/>
        </w:rPr>
      </w:pPr>
      <w:r>
        <w:rPr>
          <w:bCs/>
          <w:noProof/>
          <w:lang w:eastAsia="zh-TW"/>
        </w:rPr>
        <w:drawing>
          <wp:inline distT="0" distB="0" distL="0" distR="0">
            <wp:extent cx="5135245" cy="1052830"/>
            <wp:effectExtent l="0" t="0" r="8255" b="0"/>
            <wp:docPr id="932067243" name="图片 9320672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2" descr=" "/>
                    <pic:cNvPicPr>
                      <a:picLocks noChangeAspect="1" noChangeArrowheads="1"/>
                    </pic:cNvPicPr>
                  </pic:nvPicPr>
                  <pic:blipFill>
                    <a:blip r:embed="rId226">
                      <a:extLst>
                        <a:ext uri="{28A0092B-C50C-407E-A947-70E740481C1C}">
                          <a14:useLocalDpi xmlns:a14="http://schemas.microsoft.com/office/drawing/2010/main" val="0"/>
                        </a:ext>
                      </a:extLst>
                    </a:blip>
                    <a:srcRect/>
                    <a:stretch>
                      <a:fillRect/>
                    </a:stretch>
                  </pic:blipFill>
                  <pic:spPr bwMode="auto">
                    <a:xfrm>
                      <a:off x="0" y="0"/>
                      <a:ext cx="5135245" cy="1052830"/>
                    </a:xfrm>
                    <a:prstGeom prst="rect">
                      <a:avLst/>
                    </a:prstGeom>
                    <a:noFill/>
                    <a:ln>
                      <a:noFill/>
                    </a:ln>
                  </pic:spPr>
                </pic:pic>
              </a:graphicData>
            </a:graphic>
          </wp:inline>
        </w:drawing>
      </w:r>
    </w:p>
    <w:p w:rsidR="00E91551" w:rsidRDefault="00E91551" w:rsidP="00E91551">
      <w:pPr>
        <w:spacing w:line="360" w:lineRule="auto"/>
        <w:jc w:val="left"/>
        <w:textAlignment w:val="center"/>
        <w:rPr>
          <w:rFonts w:ascii="宋体" w:hAnsi="宋体" w:cs="宋体"/>
          <w:bCs/>
          <w:color w:val="FF0000"/>
        </w:rPr>
      </w:pPr>
      <w:r>
        <w:rPr>
          <w:rFonts w:ascii="宋体" w:hAnsi="宋体" w:cs="宋体"/>
          <w:bCs/>
        </w:rPr>
        <w:t>（</w:t>
      </w:r>
      <w:r>
        <w:rPr>
          <w:rFonts w:eastAsia="Times New Roman"/>
          <w:bCs/>
        </w:rPr>
        <w:t>1</w:t>
      </w:r>
      <w:r>
        <w:rPr>
          <w:rFonts w:ascii="宋体" w:hAnsi="宋体" w:cs="宋体"/>
          <w:bCs/>
        </w:rPr>
        <w:t>）小晋首先对该种合金材料制成的不同合金块进行探究。</w:t>
      </w:r>
    </w:p>
    <w:p w:rsidR="00E91551" w:rsidRDefault="00E91551" w:rsidP="00E91551">
      <w:pPr>
        <w:spacing w:line="360" w:lineRule="auto"/>
        <w:jc w:val="left"/>
        <w:textAlignment w:val="center"/>
        <w:rPr>
          <w:rFonts w:ascii="宋体" w:hAnsi="宋体" w:cs="宋体"/>
          <w:bCs/>
          <w:color w:val="FF0000"/>
        </w:rPr>
      </w:pPr>
      <w:r>
        <w:rPr>
          <w:rFonts w:ascii="PMingLiU" w:eastAsia="PMingLiU" w:hAnsi="PMingLiU" w:cs="PMingLiU" w:hint="eastAsia"/>
          <w:bCs/>
        </w:rPr>
        <w:t>①</w:t>
      </w:r>
      <w:r>
        <w:rPr>
          <w:rFonts w:ascii="宋体" w:hAnsi="宋体" w:cs="宋体"/>
          <w:bCs/>
        </w:rPr>
        <w:t>将天平放在水平桌面上并将游码归零后，若指针静止时位置如图</w:t>
      </w:r>
      <w:r>
        <w:rPr>
          <w:rFonts w:eastAsia="Times New Roman"/>
          <w:bCs/>
        </w:rPr>
        <w:t>1A</w:t>
      </w:r>
      <w:r>
        <w:rPr>
          <w:rFonts w:ascii="宋体" w:hAnsi="宋体" w:cs="宋体"/>
          <w:bCs/>
        </w:rPr>
        <w:t>所示，则应将平衡螺母向</w:t>
      </w:r>
      <w:r>
        <w:rPr>
          <w:bCs/>
        </w:rPr>
        <w:t>_____</w:t>
      </w:r>
      <w:r>
        <w:rPr>
          <w:rFonts w:ascii="宋体" w:hAnsi="宋体" w:cs="宋体"/>
          <w:bCs/>
        </w:rPr>
        <w:t>（选填“左”或“右”）端调节；</w:t>
      </w:r>
    </w:p>
    <w:p w:rsidR="00E91551" w:rsidRDefault="00E91551" w:rsidP="00E91551">
      <w:pPr>
        <w:spacing w:line="360" w:lineRule="auto"/>
        <w:jc w:val="left"/>
        <w:textAlignment w:val="center"/>
        <w:rPr>
          <w:rFonts w:ascii="宋体" w:hAnsi="宋体" w:cs="宋体"/>
          <w:bCs/>
          <w:color w:val="FF0000"/>
        </w:rPr>
      </w:pPr>
      <w:r>
        <w:rPr>
          <w:rFonts w:ascii="PMingLiU" w:eastAsia="PMingLiU" w:hAnsi="PMingLiU" w:cs="PMingLiU" w:hint="eastAsia"/>
          <w:bCs/>
        </w:rPr>
        <w:t>②</w:t>
      </w:r>
      <w:r>
        <w:rPr>
          <w:rFonts w:ascii="宋体" w:hAnsi="宋体" w:cs="宋体"/>
          <w:bCs/>
        </w:rPr>
        <w:t>图</w:t>
      </w:r>
      <w:r>
        <w:rPr>
          <w:rFonts w:eastAsia="Times New Roman"/>
          <w:bCs/>
        </w:rPr>
        <w:t>1B</w:t>
      </w:r>
      <w:r>
        <w:rPr>
          <w:rFonts w:ascii="宋体" w:hAnsi="宋体" w:cs="宋体"/>
          <w:bCs/>
        </w:rPr>
        <w:t>是正确测量合金块质量时使用砝码情况和游码的位置，它的质量为</w:t>
      </w:r>
      <w:r>
        <w:rPr>
          <w:bCs/>
        </w:rPr>
        <w:t>_____</w:t>
      </w:r>
      <w:r>
        <w:rPr>
          <w:rFonts w:eastAsia="Times New Roman"/>
          <w:bCs/>
        </w:rPr>
        <w:t>g</w:t>
      </w:r>
      <w:r>
        <w:rPr>
          <w:rFonts w:ascii="宋体" w:hAnsi="宋体" w:cs="宋体"/>
          <w:bCs/>
        </w:rPr>
        <w:t>；</w:t>
      </w:r>
    </w:p>
    <w:p w:rsidR="00E91551" w:rsidRDefault="00E91551" w:rsidP="00E91551">
      <w:pPr>
        <w:spacing w:line="360" w:lineRule="auto"/>
        <w:jc w:val="left"/>
        <w:textAlignment w:val="center"/>
        <w:rPr>
          <w:rFonts w:ascii="宋体" w:hAnsi="宋体" w:cs="宋体"/>
          <w:bCs/>
          <w:color w:val="FF0000"/>
        </w:rPr>
      </w:pPr>
      <w:r>
        <w:rPr>
          <w:rFonts w:ascii="PMingLiU" w:eastAsia="PMingLiU" w:hAnsi="PMingLiU" w:cs="PMingLiU" w:hint="eastAsia"/>
          <w:bCs/>
        </w:rPr>
        <w:t>③</w:t>
      </w:r>
      <w:r>
        <w:rPr>
          <w:rFonts w:ascii="宋体" w:hAnsi="宋体" w:cs="宋体"/>
          <w:bCs/>
        </w:rPr>
        <w:t>图</w:t>
      </w:r>
      <w:r>
        <w:rPr>
          <w:rFonts w:eastAsia="Times New Roman"/>
          <w:bCs/>
        </w:rPr>
        <w:t>1C</w:t>
      </w:r>
      <w:r>
        <w:rPr>
          <w:rFonts w:ascii="宋体" w:hAnsi="宋体" w:cs="宋体"/>
          <w:bCs/>
        </w:rPr>
        <w:t>是他用量筒测量</w:t>
      </w:r>
      <w:r>
        <w:rPr>
          <w:rFonts w:ascii="PMingLiU" w:eastAsia="PMingLiU" w:hAnsi="PMingLiU" w:cs="PMingLiU" w:hint="eastAsia"/>
          <w:bCs/>
        </w:rPr>
        <w:t>②</w:t>
      </w:r>
      <w:r>
        <w:rPr>
          <w:rFonts w:ascii="宋体" w:hAnsi="宋体" w:cs="宋体"/>
          <w:bCs/>
        </w:rPr>
        <w:t>中合金块体积的情景，则该合金块的体积是</w:t>
      </w:r>
      <w:r>
        <w:rPr>
          <w:bCs/>
        </w:rPr>
        <w:t>_____</w:t>
      </w:r>
      <w:r>
        <w:rPr>
          <w:rFonts w:eastAsia="Times New Roman"/>
          <w:bCs/>
        </w:rPr>
        <w:t>cm</w:t>
      </w:r>
      <w:r>
        <w:rPr>
          <w:rFonts w:eastAsia="Times New Roman"/>
          <w:bCs/>
          <w:vertAlign w:val="superscript"/>
        </w:rPr>
        <w:t>3</w:t>
      </w:r>
      <w:r>
        <w:rPr>
          <w:rFonts w:ascii="宋体" w:hAnsi="宋体" w:cs="宋体"/>
          <w:bCs/>
        </w:rPr>
        <w:t>；</w:t>
      </w:r>
    </w:p>
    <w:p w:rsidR="00E91551" w:rsidRDefault="00E91551" w:rsidP="00E91551">
      <w:pPr>
        <w:spacing w:line="360" w:lineRule="auto"/>
        <w:jc w:val="left"/>
        <w:textAlignment w:val="center"/>
        <w:rPr>
          <w:rFonts w:ascii="宋体" w:hAnsi="宋体" w:cs="宋体"/>
          <w:bCs/>
          <w:color w:val="FF0000"/>
        </w:rPr>
      </w:pPr>
      <w:r>
        <w:rPr>
          <w:rFonts w:ascii="PMingLiU" w:eastAsia="PMingLiU" w:hAnsi="PMingLiU" w:cs="PMingLiU" w:hint="eastAsia"/>
          <w:bCs/>
        </w:rPr>
        <w:t>④</w:t>
      </w:r>
      <w:r>
        <w:rPr>
          <w:rFonts w:ascii="宋体" w:hAnsi="宋体" w:cs="宋体"/>
          <w:bCs/>
        </w:rPr>
        <w:t>通过上述探究，则该合金块的密度是为</w:t>
      </w:r>
      <w:r>
        <w:rPr>
          <w:bCs/>
        </w:rPr>
        <w:t>_____</w:t>
      </w:r>
      <w:r>
        <w:rPr>
          <w:rFonts w:eastAsia="Times New Roman"/>
          <w:bCs/>
        </w:rPr>
        <w:t>g/cm</w:t>
      </w:r>
      <w:r>
        <w:rPr>
          <w:rFonts w:eastAsia="Times New Roman"/>
          <w:bCs/>
          <w:vertAlign w:val="superscript"/>
        </w:rPr>
        <w:t>3</w:t>
      </w:r>
      <w:r>
        <w:rPr>
          <w:rFonts w:ascii="宋体" w:hAnsi="宋体" w:cs="宋体"/>
          <w:bCs/>
        </w:rPr>
        <w:t>。</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rPr>
        <w:t>（</w:t>
      </w:r>
      <w:r>
        <w:rPr>
          <w:rFonts w:eastAsia="Times New Roman"/>
          <w:bCs/>
        </w:rPr>
        <w:t>2</w:t>
      </w:r>
      <w:r>
        <w:rPr>
          <w:rFonts w:ascii="宋体" w:hAnsi="宋体" w:cs="宋体"/>
          <w:bCs/>
        </w:rPr>
        <w:t>）小晋接着对水进行探究，描绘出质量与体积的关系图线如图</w:t>
      </w:r>
      <w:r>
        <w:rPr>
          <w:rFonts w:eastAsia="Times New Roman"/>
          <w:bCs/>
        </w:rPr>
        <w:t>1D</w:t>
      </w:r>
      <w:r>
        <w:rPr>
          <w:rFonts w:ascii="宋体" w:hAnsi="宋体" w:cs="宋体"/>
          <w:bCs/>
        </w:rPr>
        <w:t>中甲所示。他分析后发现，由于误将烧杯和水的总质量当成了水的质量，导致图线甲未经过坐标原点。由此推断：水的质量与体积的关系图线应是</w:t>
      </w:r>
      <w:r>
        <w:rPr>
          <w:bCs/>
        </w:rPr>
        <w:t>_____</w:t>
      </w:r>
      <w:r>
        <w:rPr>
          <w:rFonts w:ascii="宋体" w:hAnsi="宋体" w:cs="宋体"/>
          <w:bCs/>
        </w:rPr>
        <w:t>（选填图</w:t>
      </w:r>
      <w:r>
        <w:rPr>
          <w:rFonts w:eastAsia="Times New Roman"/>
          <w:bCs/>
        </w:rPr>
        <w:t>D</w:t>
      </w:r>
      <w:r>
        <w:rPr>
          <w:rFonts w:ascii="宋体" w:hAnsi="宋体" w:cs="宋体"/>
          <w:bCs/>
        </w:rPr>
        <w:t>中“乙”、“丙”或“丁”）。</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rPr>
        <w:t>（</w:t>
      </w:r>
      <w:r>
        <w:rPr>
          <w:rFonts w:eastAsia="Times New Roman"/>
          <w:bCs/>
        </w:rPr>
        <w:t>3</w:t>
      </w:r>
      <w:r>
        <w:rPr>
          <w:rFonts w:ascii="宋体" w:hAnsi="宋体" w:cs="宋体"/>
          <w:bCs/>
        </w:rPr>
        <w:t>）小晋还想用“排水集气法”探究空气密度，装置如图</w:t>
      </w:r>
      <w:r>
        <w:rPr>
          <w:rFonts w:eastAsia="Times New Roman"/>
          <w:bCs/>
        </w:rPr>
        <w:t>2</w:t>
      </w:r>
      <w:r>
        <w:rPr>
          <w:rFonts w:ascii="宋体" w:hAnsi="宋体" w:cs="宋体"/>
          <w:bCs/>
        </w:rPr>
        <w:t>所示。主要的实验步骤如下：</w:t>
      </w:r>
    </w:p>
    <w:p w:rsidR="00E91551" w:rsidRDefault="00E91551" w:rsidP="00E91551">
      <w:pPr>
        <w:spacing w:line="360" w:lineRule="auto"/>
        <w:jc w:val="left"/>
        <w:textAlignment w:val="center"/>
        <w:rPr>
          <w:rFonts w:ascii="宋体" w:hAnsi="宋体" w:cs="宋体"/>
          <w:bCs/>
          <w:color w:val="FF0000"/>
        </w:rPr>
      </w:pPr>
      <w:r>
        <w:rPr>
          <w:rFonts w:ascii="PMingLiU" w:eastAsia="PMingLiU" w:hAnsi="PMingLiU" w:cs="PMingLiU" w:hint="eastAsia"/>
          <w:bCs/>
        </w:rPr>
        <w:t>①</w:t>
      </w:r>
      <w:r>
        <w:rPr>
          <w:rFonts w:ascii="宋体" w:hAnsi="宋体" w:cs="宋体"/>
          <w:bCs/>
        </w:rPr>
        <w:t>用电子天平测出打足了气的篮球质量</w:t>
      </w:r>
      <w:r>
        <w:rPr>
          <w:rFonts w:eastAsia="Times New Roman"/>
          <w:bCs/>
          <w:i/>
        </w:rPr>
        <w:t>m</w:t>
      </w:r>
      <w:r>
        <w:rPr>
          <w:rFonts w:eastAsia="Times New Roman"/>
          <w:bCs/>
          <w:vertAlign w:val="subscript"/>
        </w:rPr>
        <w:t>1</w:t>
      </w:r>
      <w:r>
        <w:rPr>
          <w:rFonts w:ascii="宋体" w:hAnsi="宋体" w:cs="宋体"/>
          <w:bCs/>
        </w:rPr>
        <w:t>；</w:t>
      </w:r>
    </w:p>
    <w:p w:rsidR="00E91551" w:rsidRDefault="00E91551" w:rsidP="00E91551">
      <w:pPr>
        <w:spacing w:line="360" w:lineRule="auto"/>
        <w:jc w:val="left"/>
        <w:textAlignment w:val="center"/>
        <w:rPr>
          <w:rFonts w:ascii="宋体" w:hAnsi="宋体" w:cs="宋体"/>
          <w:bCs/>
          <w:color w:val="FF0000"/>
        </w:rPr>
      </w:pPr>
      <w:r>
        <w:rPr>
          <w:rFonts w:ascii="PMingLiU" w:eastAsia="PMingLiU" w:hAnsi="PMingLiU" w:cs="PMingLiU" w:hint="eastAsia"/>
          <w:bCs/>
        </w:rPr>
        <w:t>②</w:t>
      </w:r>
      <w:r>
        <w:rPr>
          <w:rFonts w:ascii="宋体" w:hAnsi="宋体" w:cs="宋体"/>
          <w:bCs/>
        </w:rPr>
        <w:t>测量出集气瓶的内径并算出其内部横截面积</w:t>
      </w:r>
      <w:r>
        <w:rPr>
          <w:rFonts w:eastAsia="Times New Roman"/>
          <w:bCs/>
          <w:i/>
        </w:rPr>
        <w:t>S</w:t>
      </w:r>
      <w:r>
        <w:rPr>
          <w:rFonts w:ascii="宋体" w:hAnsi="宋体" w:cs="宋体"/>
          <w:bCs/>
        </w:rPr>
        <w:t>；</w:t>
      </w:r>
    </w:p>
    <w:p w:rsidR="00E91551" w:rsidRDefault="00E91551" w:rsidP="00E91551">
      <w:pPr>
        <w:spacing w:line="360" w:lineRule="auto"/>
        <w:jc w:val="left"/>
        <w:textAlignment w:val="center"/>
        <w:rPr>
          <w:rFonts w:ascii="宋体" w:hAnsi="宋体" w:cs="宋体"/>
          <w:bCs/>
          <w:color w:val="FF0000"/>
        </w:rPr>
      </w:pPr>
      <w:r>
        <w:rPr>
          <w:rFonts w:ascii="PMingLiU" w:eastAsia="PMingLiU" w:hAnsi="PMingLiU" w:cs="PMingLiU" w:hint="eastAsia"/>
          <w:bCs/>
        </w:rPr>
        <w:t>③</w:t>
      </w:r>
      <w:r>
        <w:rPr>
          <w:rFonts w:ascii="宋体" w:hAnsi="宋体" w:cs="宋体"/>
          <w:bCs/>
        </w:rPr>
        <w:t>集气瓶装满水，口朝下放在水槽内，带夹导管一端连接篮球的气嘴，另一端放在瓶内，准备排水集气；</w:t>
      </w:r>
    </w:p>
    <w:p w:rsidR="00E91551" w:rsidRDefault="00E91551" w:rsidP="00E91551">
      <w:pPr>
        <w:spacing w:line="360" w:lineRule="auto"/>
        <w:jc w:val="left"/>
        <w:textAlignment w:val="center"/>
        <w:rPr>
          <w:rFonts w:ascii="宋体" w:hAnsi="宋体" w:cs="宋体"/>
          <w:bCs/>
          <w:color w:val="FF0000"/>
        </w:rPr>
      </w:pPr>
      <w:r>
        <w:rPr>
          <w:rFonts w:ascii="PMingLiU" w:eastAsia="PMingLiU" w:hAnsi="PMingLiU" w:cs="PMingLiU" w:hint="eastAsia"/>
          <w:bCs/>
        </w:rPr>
        <w:t>④</w:t>
      </w:r>
      <w:r>
        <w:rPr>
          <w:rFonts w:ascii="宋体" w:hAnsi="宋体" w:cs="宋体"/>
          <w:bCs/>
        </w:rPr>
        <w:t>轻轻松开导管夹，让篮球内的空气进入集气瓶，在篮球体积没有明显减小前，停止放气；</w:t>
      </w:r>
    </w:p>
    <w:p w:rsidR="00E91551" w:rsidRDefault="00E91551" w:rsidP="00E91551">
      <w:pPr>
        <w:spacing w:line="360" w:lineRule="auto"/>
        <w:jc w:val="left"/>
        <w:textAlignment w:val="center"/>
        <w:rPr>
          <w:rFonts w:ascii="宋体" w:hAnsi="宋体" w:cs="宋体"/>
          <w:bCs/>
          <w:color w:val="FF0000"/>
        </w:rPr>
      </w:pPr>
      <w:r>
        <w:rPr>
          <w:rFonts w:ascii="PMingLiU" w:eastAsia="PMingLiU" w:hAnsi="PMingLiU" w:cs="PMingLiU" w:hint="eastAsia"/>
          <w:bCs/>
        </w:rPr>
        <w:t>⑤</w:t>
      </w:r>
      <w:r>
        <w:rPr>
          <w:rFonts w:ascii="宋体" w:hAnsi="宋体" w:cs="宋体"/>
          <w:bCs/>
        </w:rPr>
        <w:t>测出放气后篮球的质量</w:t>
      </w:r>
      <w:r>
        <w:rPr>
          <w:rFonts w:eastAsia="Times New Roman"/>
          <w:bCs/>
          <w:i/>
        </w:rPr>
        <w:t>m</w:t>
      </w:r>
      <w:r>
        <w:rPr>
          <w:rFonts w:eastAsia="Times New Roman"/>
          <w:bCs/>
          <w:vertAlign w:val="subscript"/>
        </w:rPr>
        <w:t>2</w:t>
      </w:r>
      <w:r>
        <w:rPr>
          <w:rFonts w:ascii="宋体" w:hAnsi="宋体" w:cs="宋体"/>
          <w:bCs/>
        </w:rPr>
        <w:t>；</w:t>
      </w:r>
    </w:p>
    <w:p w:rsidR="00E91551" w:rsidRDefault="00E91551" w:rsidP="00E91551">
      <w:pPr>
        <w:spacing w:line="360" w:lineRule="auto"/>
        <w:jc w:val="left"/>
        <w:textAlignment w:val="center"/>
        <w:rPr>
          <w:rFonts w:ascii="宋体" w:hAnsi="宋体" w:cs="宋体"/>
          <w:bCs/>
          <w:color w:val="FF0000"/>
        </w:rPr>
      </w:pPr>
      <w:r>
        <w:rPr>
          <w:rFonts w:ascii="PMingLiU" w:eastAsia="PMingLiU" w:hAnsi="PMingLiU" w:cs="PMingLiU" w:hint="eastAsia"/>
          <w:bCs/>
        </w:rPr>
        <w:t>⑥</w:t>
      </w:r>
      <w:r>
        <w:rPr>
          <w:rFonts w:ascii="宋体" w:hAnsi="宋体" w:cs="宋体"/>
          <w:bCs/>
        </w:rPr>
        <w:t>调整瓶的高度，使瓶内外水面相平，测量瓶内空气柱的高度</w:t>
      </w:r>
      <w:r>
        <w:rPr>
          <w:rFonts w:eastAsia="Times New Roman"/>
          <w:bCs/>
          <w:i/>
        </w:rPr>
        <w:t>h</w:t>
      </w:r>
      <w:r>
        <w:rPr>
          <w:rFonts w:ascii="宋体" w:hAnsi="宋体" w:cs="宋体"/>
          <w:bCs/>
        </w:rPr>
        <w:t>，此时瓶内气压</w:t>
      </w:r>
      <w:r>
        <w:rPr>
          <w:bCs/>
        </w:rPr>
        <w:t>（</w:t>
      </w:r>
      <w:r>
        <w:rPr>
          <w:bCs/>
        </w:rPr>
        <w:t>________</w:t>
      </w:r>
      <w:r>
        <w:rPr>
          <w:bCs/>
        </w:rPr>
        <w:t>）</w:t>
      </w:r>
      <w:r>
        <w:rPr>
          <w:rFonts w:ascii="宋体" w:hAnsi="宋体" w:cs="宋体"/>
          <w:bCs/>
        </w:rPr>
        <w:t>选填“大于”、“等于”或“小于”）瓶外气压，瓶内空气密度等于瓶外空气密度；</w:t>
      </w:r>
    </w:p>
    <w:p w:rsidR="00E91551" w:rsidRDefault="00E91551" w:rsidP="00E91551">
      <w:pPr>
        <w:spacing w:line="360" w:lineRule="auto"/>
        <w:jc w:val="left"/>
        <w:textAlignment w:val="center"/>
        <w:rPr>
          <w:rFonts w:ascii="宋体" w:hAnsi="宋体" w:cs="宋体"/>
          <w:bCs/>
          <w:color w:val="FF0000"/>
        </w:rPr>
      </w:pPr>
      <w:r>
        <w:rPr>
          <w:rFonts w:ascii="PMingLiU" w:eastAsia="PMingLiU" w:hAnsi="PMingLiU" w:cs="PMingLiU" w:hint="eastAsia"/>
          <w:bCs/>
        </w:rPr>
        <w:t>⑦</w:t>
      </w:r>
      <w:r>
        <w:rPr>
          <w:rFonts w:ascii="宋体" w:hAnsi="宋体" w:cs="宋体"/>
          <w:bCs/>
        </w:rPr>
        <w:t>利用密度公式算出集气瓶内空气密度。则空气密度的表达式为</w:t>
      </w:r>
      <w:r>
        <w:rPr>
          <w:rFonts w:eastAsia="Times New Roman"/>
          <w:bCs/>
          <w:i/>
        </w:rPr>
        <w:t>ρ</w:t>
      </w:r>
      <w:r>
        <w:rPr>
          <w:rFonts w:ascii="宋体" w:hAnsi="宋体" w:cs="宋体"/>
          <w:bCs/>
        </w:rPr>
        <w:t>＝</w:t>
      </w:r>
      <w:r>
        <w:rPr>
          <w:bCs/>
        </w:rPr>
        <w:t>_____</w:t>
      </w:r>
      <w:r>
        <w:rPr>
          <w:rFonts w:ascii="宋体" w:hAnsi="宋体" w:cs="宋体"/>
          <w:bCs/>
        </w:rPr>
        <w:t>。（用所测物理量表示）</w:t>
      </w:r>
    </w:p>
    <w:p w:rsidR="00E91551" w:rsidRDefault="00E91551" w:rsidP="00E91551">
      <w:pPr>
        <w:spacing w:line="360" w:lineRule="auto"/>
        <w:jc w:val="left"/>
        <w:textAlignment w:val="center"/>
        <w:rPr>
          <w:bCs/>
          <w:color w:val="FF0000"/>
        </w:rPr>
      </w:pPr>
      <w:r>
        <w:rPr>
          <w:bCs/>
          <w:color w:val="FF0000"/>
        </w:rPr>
        <w:t>【答案】</w:t>
      </w:r>
      <w:r>
        <w:rPr>
          <w:rFonts w:ascii="宋体" w:hAnsi="宋体" w:cs="宋体"/>
          <w:bCs/>
          <w:color w:val="FF0000"/>
        </w:rPr>
        <w:t>左</w:t>
      </w:r>
      <w:r>
        <w:rPr>
          <w:bCs/>
          <w:color w:val="FF0000"/>
        </w:rPr>
        <w:t xml:space="preserve">    </w:t>
      </w:r>
      <w:r>
        <w:rPr>
          <w:rFonts w:eastAsia="Times New Roman"/>
          <w:bCs/>
          <w:color w:val="FF0000"/>
        </w:rPr>
        <w:t>34</w:t>
      </w:r>
      <w:r>
        <w:rPr>
          <w:bCs/>
          <w:color w:val="FF0000"/>
        </w:rPr>
        <w:t xml:space="preserve">    </w:t>
      </w:r>
      <w:r>
        <w:rPr>
          <w:rFonts w:eastAsia="Times New Roman"/>
          <w:bCs/>
          <w:color w:val="FF0000"/>
        </w:rPr>
        <w:t>5</w:t>
      </w:r>
      <w:r>
        <w:rPr>
          <w:bCs/>
          <w:color w:val="FF0000"/>
        </w:rPr>
        <w:t xml:space="preserve">    </w:t>
      </w:r>
      <w:r>
        <w:rPr>
          <w:rFonts w:eastAsia="Times New Roman"/>
          <w:bCs/>
          <w:color w:val="FF0000"/>
        </w:rPr>
        <w:t>6.8</w:t>
      </w:r>
      <w:r>
        <w:rPr>
          <w:bCs/>
          <w:color w:val="FF0000"/>
        </w:rPr>
        <w:t xml:space="preserve">    </w:t>
      </w:r>
      <w:r>
        <w:rPr>
          <w:rFonts w:ascii="宋体" w:hAnsi="宋体" w:cs="宋体"/>
          <w:bCs/>
          <w:color w:val="FF0000"/>
        </w:rPr>
        <w:t>丙</w:t>
      </w:r>
      <w:r>
        <w:rPr>
          <w:bCs/>
          <w:color w:val="FF0000"/>
        </w:rPr>
        <w:t xml:space="preserve">    </w:t>
      </w:r>
      <w:r>
        <w:rPr>
          <w:rFonts w:ascii="宋体" w:hAnsi="宋体" w:cs="宋体"/>
          <w:bCs/>
          <w:color w:val="FF0000"/>
        </w:rPr>
        <w:t>等于</w:t>
      </w:r>
      <w:r>
        <w:rPr>
          <w:bCs/>
          <w:color w:val="FF0000"/>
        </w:rPr>
        <w:t xml:space="preserve">    </w:t>
      </w:r>
      <w:r>
        <w:rPr>
          <w:bCs/>
          <w:color w:val="FF0000"/>
        </w:rPr>
        <w:object w:dxaOrig="810" w:dyaOrig="615">
          <v:shape id="对象 183" o:spid="_x0000_i1147" type="#_x0000_t75" alt=" " style="width:40.2pt;height:31pt;mso-wrap-style:square;mso-position-horizontal-relative:page;mso-position-vertical-relative:page" o:ole="">
            <v:imagedata r:id="rId227" o:title=""/>
          </v:shape>
          <o:OLEObject Type="Embed" ProgID="Equation.DSMT4" ShapeID="对象 183" DrawAspect="Content" ObjectID="_1667805951" r:id="rId228"/>
        </w:object>
      </w:r>
      <w:r>
        <w:rPr>
          <w:bCs/>
          <w:color w:val="FF0000"/>
        </w:rPr>
        <w:t xml:space="preserve">    </w:t>
      </w:r>
    </w:p>
    <w:p w:rsidR="00E91551" w:rsidRDefault="00E91551" w:rsidP="00E91551">
      <w:pPr>
        <w:spacing w:line="360" w:lineRule="auto"/>
        <w:jc w:val="left"/>
        <w:textAlignment w:val="center"/>
        <w:rPr>
          <w:bCs/>
          <w:color w:val="FF0000"/>
        </w:rPr>
      </w:pPr>
      <w:r>
        <w:rPr>
          <w:bCs/>
          <w:color w:val="FF0000"/>
        </w:rPr>
        <w:t>【解析】</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1</w:t>
      </w:r>
      <w:r>
        <w:rPr>
          <w:rFonts w:ascii="宋体" w:hAnsi="宋体" w:cs="宋体"/>
          <w:bCs/>
          <w:color w:val="FF0000"/>
        </w:rPr>
        <w:t>）</w:t>
      </w:r>
      <w:r>
        <w:rPr>
          <w:rFonts w:ascii="PMingLiU" w:eastAsia="PMingLiU" w:hAnsi="PMingLiU" w:cs="PMingLiU" w:hint="eastAsia"/>
          <w:bCs/>
          <w:color w:val="FF0000"/>
        </w:rPr>
        <w:t>①</w:t>
      </w:r>
      <w:r>
        <w:rPr>
          <w:rFonts w:ascii="宋体" w:hAnsi="宋体" w:cs="宋体"/>
          <w:bCs/>
          <w:color w:val="FF0000"/>
        </w:rPr>
        <w:t>将天平放在水平桌面上并游码归零后，若指针静止时位置如图</w:t>
      </w:r>
      <w:r>
        <w:rPr>
          <w:rFonts w:eastAsia="Times New Roman"/>
          <w:bCs/>
          <w:color w:val="FF0000"/>
        </w:rPr>
        <w:t>1</w:t>
      </w:r>
      <w:r>
        <w:rPr>
          <w:rFonts w:ascii="宋体" w:hAnsi="宋体" w:cs="宋体"/>
          <w:bCs/>
          <w:color w:val="FF0000"/>
        </w:rPr>
        <w:t>所示，左盘高，则应将平衡螺母向左侧调节；</w:t>
      </w:r>
    </w:p>
    <w:p w:rsidR="00E91551" w:rsidRDefault="00E91551" w:rsidP="00E91551">
      <w:pPr>
        <w:spacing w:line="360" w:lineRule="auto"/>
        <w:jc w:val="left"/>
        <w:textAlignment w:val="center"/>
        <w:rPr>
          <w:rFonts w:ascii="宋体" w:hAnsi="宋体" w:cs="宋体"/>
          <w:bCs/>
          <w:color w:val="FF0000"/>
        </w:rPr>
      </w:pPr>
      <w:r>
        <w:rPr>
          <w:rFonts w:ascii="PMingLiU" w:eastAsia="PMingLiU" w:hAnsi="PMingLiU" w:cs="PMingLiU" w:hint="eastAsia"/>
          <w:bCs/>
          <w:color w:val="FF0000"/>
        </w:rPr>
        <w:t>②</w:t>
      </w:r>
      <w:r>
        <w:rPr>
          <w:rFonts w:ascii="宋体" w:hAnsi="宋体" w:cs="宋体"/>
          <w:bCs/>
          <w:color w:val="FF0000"/>
        </w:rPr>
        <w:t>标尺的分度值为</w:t>
      </w:r>
      <w:r>
        <w:rPr>
          <w:rFonts w:eastAsia="Times New Roman"/>
          <w:bCs/>
          <w:color w:val="FF0000"/>
        </w:rPr>
        <w:t>0.5g</w:t>
      </w:r>
      <w:r>
        <w:rPr>
          <w:rFonts w:ascii="宋体" w:hAnsi="宋体" w:cs="宋体"/>
          <w:bCs/>
          <w:color w:val="FF0000"/>
        </w:rPr>
        <w:t>，所测合金质量为</w:t>
      </w:r>
      <w:r>
        <w:rPr>
          <w:rFonts w:eastAsia="Times New Roman"/>
          <w:bCs/>
          <w:i/>
        </w:rPr>
        <w:t>m</w:t>
      </w:r>
      <w:r>
        <w:rPr>
          <w:rFonts w:ascii="宋体" w:hAnsi="宋体" w:cs="宋体"/>
          <w:bCs/>
          <w:color w:val="FF0000"/>
        </w:rPr>
        <w:t>＝</w:t>
      </w:r>
      <w:r>
        <w:rPr>
          <w:rFonts w:eastAsia="Times New Roman"/>
          <w:bCs/>
          <w:color w:val="FF0000"/>
        </w:rPr>
        <w:t>20g+10g+4g</w:t>
      </w:r>
      <w:r>
        <w:rPr>
          <w:rFonts w:ascii="宋体" w:hAnsi="宋体" w:cs="宋体"/>
          <w:bCs/>
          <w:color w:val="FF0000"/>
        </w:rPr>
        <w:t>＝</w:t>
      </w:r>
      <w:r>
        <w:rPr>
          <w:rFonts w:eastAsia="Times New Roman"/>
          <w:bCs/>
          <w:color w:val="FF0000"/>
        </w:rPr>
        <w:t>34g</w: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rFonts w:ascii="PMingLiU" w:eastAsia="PMingLiU" w:hAnsi="PMingLiU" w:cs="PMingLiU" w:hint="eastAsia"/>
          <w:bCs/>
          <w:color w:val="FF0000"/>
        </w:rPr>
        <w:t>③</w:t>
      </w:r>
      <w:r>
        <w:rPr>
          <w:rFonts w:ascii="宋体" w:hAnsi="宋体" w:cs="宋体"/>
          <w:bCs/>
          <w:color w:val="FF0000"/>
        </w:rPr>
        <w:t>水的体积为</w:t>
      </w:r>
      <w:r>
        <w:rPr>
          <w:rFonts w:eastAsia="Times New Roman"/>
          <w:bCs/>
          <w:color w:val="FF0000"/>
        </w:rPr>
        <w:t>10cm</w:t>
      </w:r>
      <w:r>
        <w:rPr>
          <w:rFonts w:eastAsia="Times New Roman"/>
          <w:bCs/>
          <w:color w:val="FF0000"/>
          <w:vertAlign w:val="superscript"/>
        </w:rPr>
        <w:t>3</w:t>
      </w:r>
      <w:r>
        <w:rPr>
          <w:rFonts w:ascii="宋体" w:hAnsi="宋体" w:cs="宋体"/>
          <w:bCs/>
          <w:color w:val="FF0000"/>
        </w:rPr>
        <w:t>，水和合金总体积为</w:t>
      </w:r>
      <w:r>
        <w:rPr>
          <w:rFonts w:eastAsia="Times New Roman"/>
          <w:bCs/>
          <w:color w:val="FF0000"/>
        </w:rPr>
        <w:t>15cm</w:t>
      </w:r>
      <w:r>
        <w:rPr>
          <w:rFonts w:eastAsia="Times New Roman"/>
          <w:bCs/>
          <w:color w:val="FF0000"/>
          <w:vertAlign w:val="superscript"/>
        </w:rPr>
        <w:t>3</w:t>
      </w:r>
      <w:r>
        <w:rPr>
          <w:rFonts w:ascii="宋体" w:hAnsi="宋体" w:cs="宋体"/>
          <w:bCs/>
          <w:color w:val="FF0000"/>
        </w:rPr>
        <w:t>，则合金的体积为</w:t>
      </w:r>
      <w:r>
        <w:rPr>
          <w:rFonts w:eastAsia="Times New Roman"/>
          <w:bCs/>
          <w:i/>
        </w:rPr>
        <w:t>V</w:t>
      </w:r>
      <w:r>
        <w:rPr>
          <w:rFonts w:ascii="宋体" w:hAnsi="宋体" w:cs="宋体"/>
          <w:bCs/>
          <w:color w:val="FF0000"/>
        </w:rPr>
        <w:t>＝</w:t>
      </w:r>
      <w:r>
        <w:rPr>
          <w:rFonts w:eastAsia="Times New Roman"/>
          <w:bCs/>
          <w:color w:val="FF0000"/>
        </w:rPr>
        <w:t>15cm</w:t>
      </w:r>
      <w:r>
        <w:rPr>
          <w:rFonts w:eastAsia="Times New Roman"/>
          <w:bCs/>
          <w:color w:val="FF0000"/>
          <w:vertAlign w:val="superscript"/>
        </w:rPr>
        <w:t>3</w:t>
      </w:r>
      <w:r>
        <w:rPr>
          <w:rFonts w:ascii="宋体" w:hAnsi="宋体" w:cs="宋体"/>
          <w:bCs/>
          <w:color w:val="FF0000"/>
        </w:rPr>
        <w:t>﹣</w:t>
      </w:r>
      <w:r>
        <w:rPr>
          <w:rFonts w:eastAsia="Times New Roman"/>
          <w:bCs/>
          <w:color w:val="FF0000"/>
        </w:rPr>
        <w:t>10cm</w:t>
      </w:r>
      <w:r>
        <w:rPr>
          <w:rFonts w:eastAsia="Times New Roman"/>
          <w:bCs/>
          <w:color w:val="FF0000"/>
          <w:vertAlign w:val="superscript"/>
        </w:rPr>
        <w:t>3</w:t>
      </w:r>
      <w:r>
        <w:rPr>
          <w:rFonts w:ascii="宋体" w:hAnsi="宋体" w:cs="宋体"/>
          <w:bCs/>
          <w:color w:val="FF0000"/>
        </w:rPr>
        <w:t>＝</w:t>
      </w:r>
      <w:r>
        <w:rPr>
          <w:rFonts w:eastAsia="Times New Roman"/>
          <w:bCs/>
          <w:color w:val="FF0000"/>
        </w:rPr>
        <w:t>5cm</w:t>
      </w:r>
      <w:r>
        <w:rPr>
          <w:rFonts w:eastAsia="Times New Roman"/>
          <w:bCs/>
          <w:color w:val="FF0000"/>
          <w:vertAlign w:val="superscript"/>
        </w:rPr>
        <w:t>3</w: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rFonts w:ascii="PMingLiU" w:eastAsia="PMingLiU" w:hAnsi="PMingLiU" w:cs="PMingLiU" w:hint="eastAsia"/>
          <w:bCs/>
          <w:color w:val="FF0000"/>
        </w:rPr>
        <w:t>④</w:t>
      </w:r>
      <w:r>
        <w:rPr>
          <w:rFonts w:ascii="宋体" w:hAnsi="宋体" w:cs="宋体"/>
          <w:bCs/>
          <w:color w:val="FF0000"/>
        </w:rPr>
        <w:t>由以上数据可得合金的密度为</w:t>
      </w:r>
      <w:r>
        <w:rPr>
          <w:bCs/>
          <w:color w:val="FF0000"/>
        </w:rPr>
        <w:object w:dxaOrig="2558" w:dyaOrig="623">
          <v:shape id="对象 184" o:spid="_x0000_i1148" type="#_x0000_t75" alt=" " style="width:128.1pt;height:31pt;mso-wrap-style:square;mso-position-horizontal-relative:page;mso-position-vertical-relative:page" o:ole="">
            <v:imagedata r:id="rId229" o:title=""/>
          </v:shape>
          <o:OLEObject Type="Embed" ProgID="Equation.DSMT4" ShapeID="对象 184" DrawAspect="Content" ObjectID="_1667805952" r:id="rId230"/>
        </w:objec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2</w:t>
      </w:r>
      <w:r>
        <w:rPr>
          <w:rFonts w:ascii="宋体" w:hAnsi="宋体" w:cs="宋体"/>
          <w:bCs/>
          <w:color w:val="FF0000"/>
        </w:rPr>
        <w:t>）水的密度不变，即其质量与体积的比值不变，对比甲图可知当减去容器质量后水的密度曲线应与甲曲线平行，故应该是丙曲线；</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3</w:t>
      </w:r>
      <w:r>
        <w:rPr>
          <w:rFonts w:ascii="宋体" w:hAnsi="宋体" w:cs="宋体"/>
          <w:bCs/>
          <w:color w:val="FF0000"/>
        </w:rPr>
        <w:t>）当瓶内外水面相平时，瓶内外气压相等，</w:t>
      </w:r>
      <w:proofErr w:type="gramStart"/>
      <w:r>
        <w:rPr>
          <w:rFonts w:ascii="宋体" w:hAnsi="宋体" w:cs="宋体"/>
          <w:bCs/>
          <w:color w:val="FF0000"/>
        </w:rPr>
        <w:t>此时瓶</w:t>
      </w:r>
      <w:proofErr w:type="gramEnd"/>
      <w:r>
        <w:rPr>
          <w:rFonts w:ascii="宋体" w:hAnsi="宋体" w:cs="宋体"/>
          <w:bCs/>
          <w:color w:val="FF0000"/>
        </w:rPr>
        <w:t>内外空气密度相等；</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原来球和气体的总质量为</w:t>
      </w:r>
      <w:r>
        <w:rPr>
          <w:rFonts w:eastAsia="Times New Roman"/>
          <w:bCs/>
          <w:i/>
        </w:rPr>
        <w:t>m</w:t>
      </w:r>
      <w:r>
        <w:rPr>
          <w:rFonts w:eastAsia="Times New Roman"/>
          <w:bCs/>
          <w:color w:val="FF0000"/>
          <w:vertAlign w:val="subscript"/>
        </w:rPr>
        <w:t>1</w:t>
      </w:r>
      <w:r>
        <w:rPr>
          <w:rFonts w:ascii="宋体" w:hAnsi="宋体" w:cs="宋体"/>
          <w:bCs/>
          <w:color w:val="FF0000"/>
        </w:rPr>
        <w:t>，排出空气后，剩余气体与篮球的总质量为</w:t>
      </w:r>
      <w:r>
        <w:rPr>
          <w:rFonts w:eastAsia="Times New Roman"/>
          <w:bCs/>
          <w:i/>
        </w:rPr>
        <w:t>m</w:t>
      </w:r>
      <w:r>
        <w:rPr>
          <w:rFonts w:eastAsia="Times New Roman"/>
          <w:bCs/>
          <w:color w:val="FF0000"/>
          <w:vertAlign w:val="subscript"/>
        </w:rPr>
        <w:t>2</w:t>
      </w:r>
      <w:r>
        <w:rPr>
          <w:rFonts w:ascii="宋体" w:hAnsi="宋体" w:cs="宋体"/>
          <w:bCs/>
          <w:color w:val="FF0000"/>
        </w:rPr>
        <w:t>，则排出空气的质量为</w:t>
      </w:r>
      <w:r>
        <w:rPr>
          <w:rFonts w:eastAsia="Times New Roman"/>
          <w:bCs/>
          <w:i/>
        </w:rPr>
        <w:t>m</w:t>
      </w:r>
      <w:r>
        <w:rPr>
          <w:rFonts w:ascii="宋体" w:hAnsi="宋体" w:cs="宋体"/>
          <w:bCs/>
          <w:color w:val="FF0000"/>
        </w:rPr>
        <w:t>＝</w:t>
      </w:r>
      <w:r>
        <w:rPr>
          <w:rFonts w:eastAsia="Times New Roman"/>
          <w:bCs/>
          <w:i/>
        </w:rPr>
        <w:t>m</w:t>
      </w:r>
      <w:r>
        <w:rPr>
          <w:rFonts w:eastAsia="Times New Roman"/>
          <w:bCs/>
          <w:color w:val="FF0000"/>
          <w:vertAlign w:val="subscript"/>
        </w:rPr>
        <w:t>1</w:t>
      </w:r>
      <w:r>
        <w:rPr>
          <w:rFonts w:ascii="宋体" w:hAnsi="宋体" w:cs="宋体"/>
          <w:bCs/>
          <w:color w:val="FF0000"/>
        </w:rPr>
        <w:t>﹣</w:t>
      </w:r>
      <w:r>
        <w:rPr>
          <w:rFonts w:eastAsia="Times New Roman"/>
          <w:bCs/>
          <w:i/>
        </w:rPr>
        <w:t>m</w:t>
      </w:r>
      <w:r>
        <w:rPr>
          <w:rFonts w:eastAsia="Times New Roman"/>
          <w:bCs/>
          <w:color w:val="FF0000"/>
          <w:vertAlign w:val="subscript"/>
        </w:rPr>
        <w:t>2</w:t>
      </w:r>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排出空气的体积</w:t>
      </w:r>
      <w:r>
        <w:rPr>
          <w:rFonts w:eastAsia="Times New Roman"/>
          <w:bCs/>
          <w:i/>
        </w:rPr>
        <w:t>V</w:t>
      </w:r>
      <w:r>
        <w:rPr>
          <w:rFonts w:ascii="宋体" w:hAnsi="宋体" w:cs="宋体"/>
          <w:bCs/>
          <w:color w:val="FF0000"/>
        </w:rPr>
        <w:t>＝</w:t>
      </w:r>
      <w:proofErr w:type="spellStart"/>
      <w:r>
        <w:rPr>
          <w:rFonts w:eastAsia="Times New Roman"/>
          <w:bCs/>
          <w:i/>
        </w:rPr>
        <w:t>Sh</w:t>
      </w:r>
      <w:proofErr w:type="spellEnd"/>
      <w:r>
        <w:rPr>
          <w:rFonts w:ascii="宋体" w:hAnsi="宋体" w:cs="宋体"/>
          <w:bCs/>
          <w:color w:val="FF0000"/>
        </w:rPr>
        <w:t>；</w:t>
      </w:r>
    </w:p>
    <w:p w:rsidR="00E91551" w:rsidRDefault="00E91551" w:rsidP="00E91551">
      <w:pPr>
        <w:spacing w:line="360" w:lineRule="auto"/>
        <w:jc w:val="left"/>
        <w:textAlignment w:val="center"/>
        <w:rPr>
          <w:rFonts w:ascii="宋体" w:hAnsi="宋体" w:cs="宋体"/>
          <w:bCs/>
          <w:color w:val="FF0000"/>
        </w:rPr>
      </w:pPr>
      <w:r>
        <w:rPr>
          <w:rFonts w:ascii="宋体" w:hAnsi="宋体" w:cs="宋体"/>
          <w:bCs/>
          <w:color w:val="FF0000"/>
        </w:rPr>
        <w:t>则空气的密度为：</w:t>
      </w:r>
      <w:r>
        <w:rPr>
          <w:bCs/>
          <w:color w:val="FF0000"/>
        </w:rPr>
        <w:object w:dxaOrig="1676" w:dyaOrig="623">
          <v:shape id="对象 185" o:spid="_x0000_i1149" type="#_x0000_t75" alt=" " style="width:83.7pt;height:31pt;mso-wrap-style:square;mso-position-horizontal-relative:page;mso-position-vertical-relative:page" o:ole="">
            <v:imagedata r:id="rId231" o:title=""/>
          </v:shape>
          <o:OLEObject Type="Embed" ProgID="Equation.DSMT4" ShapeID="对象 185" DrawAspect="Content" ObjectID="_1667805953" r:id="rId232"/>
        </w:object>
      </w:r>
      <w:r>
        <w:rPr>
          <w:rFonts w:ascii="宋体" w:hAnsi="宋体" w:cs="宋体"/>
          <w:bCs/>
          <w:color w:val="FF0000"/>
        </w:rPr>
        <w:t>。</w:t>
      </w:r>
    </w:p>
    <w:p w:rsidR="00E91551" w:rsidRDefault="00E91551" w:rsidP="00E91551">
      <w:pPr>
        <w:rPr>
          <w:bCs/>
          <w:color w:val="FF0000"/>
        </w:rPr>
      </w:pPr>
    </w:p>
    <w:p w:rsidR="00E91551" w:rsidRDefault="00E91551" w:rsidP="00E91551">
      <w:pPr>
        <w:rPr>
          <w:bCs/>
          <w:color w:val="FF0000"/>
        </w:rPr>
      </w:pPr>
    </w:p>
    <w:p w:rsidR="00E91551" w:rsidRDefault="00E91551" w:rsidP="003A0786">
      <w:pPr>
        <w:jc w:val="center"/>
        <w:rPr>
          <w:rFonts w:ascii="宋体" w:hAnsi="宋体" w:cs="宋体" w:hint="eastAsia"/>
          <w:bCs/>
        </w:rPr>
      </w:pPr>
    </w:p>
    <w:sectPr w:rsidR="00E91551">
      <w:headerReference w:type="default" r:id="rId23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6B5" w:rsidRDefault="004106B5" w:rsidP="002B7338">
      <w:r>
        <w:separator/>
      </w:r>
    </w:p>
  </w:endnote>
  <w:endnote w:type="continuationSeparator" w:id="0">
    <w:p w:rsidR="004106B5" w:rsidRDefault="004106B5" w:rsidP="002B7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charset w:val="00"/>
    <w:family w:val="roman"/>
    <w:pitch w:val="default"/>
    <w:sig w:usb0="00000000" w:usb1="00000000" w:usb2="00000000" w:usb3="00000000" w:csb0="00040001" w:csb1="00000000"/>
  </w:font>
  <w:font w:name="Times New Romance">
    <w:altName w:val="Arial Unicode MS"/>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JyeMath">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微软雅黑">
    <w:panose1 w:val="020B0503020204020204"/>
    <w:charset w:val="86"/>
    <w:family w:val="swiss"/>
    <w:pitch w:val="variable"/>
    <w:sig w:usb0="80000287" w:usb1="280F3C52" w:usb2="00000016" w:usb3="00000000" w:csb0="0004001F" w:csb1="00000000"/>
  </w:font>
  <w:font w:name="zuoyeFont_mathFont">
    <w:altName w:val="Arial Unicode MS"/>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6B5" w:rsidRDefault="004106B5" w:rsidP="002B7338">
      <w:r>
        <w:separator/>
      </w:r>
    </w:p>
  </w:footnote>
  <w:footnote w:type="continuationSeparator" w:id="0">
    <w:p w:rsidR="004106B5" w:rsidRDefault="004106B5" w:rsidP="002B73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38" w:rsidRDefault="002B7338" w:rsidP="002B7338">
    <w:pPr>
      <w:pStyle w:val="a3"/>
      <w:jc w:val="center"/>
    </w:pPr>
    <w:proofErr w:type="gramStart"/>
    <w:r w:rsidRPr="002B7338">
      <w:rPr>
        <w:rFonts w:hint="eastAsia"/>
      </w:rPr>
      <w:t>沪科版</w:t>
    </w:r>
    <w:proofErr w:type="gramEnd"/>
    <w:r w:rsidRPr="002B7338">
      <w:t>2020-2021</w:t>
    </w:r>
    <w:proofErr w:type="gramStart"/>
    <w:r w:rsidRPr="002B7338">
      <w:rPr>
        <w:rFonts w:hint="eastAsia"/>
      </w:rPr>
      <w:t>学年八</w:t>
    </w:r>
    <w:proofErr w:type="gramEnd"/>
    <w:r w:rsidRPr="002B7338">
      <w:rPr>
        <w:rFonts w:hint="eastAsia"/>
      </w:rPr>
      <w:t>年级上册同步备课资源</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11C064"/>
    <w:multiLevelType w:val="singleLevel"/>
    <w:tmpl w:val="AC11C064"/>
    <w:lvl w:ilvl="0">
      <w:start w:val="1"/>
      <w:numFmt w:val="upperLetter"/>
      <w:lvlText w:val="%1."/>
      <w:lvlJc w:val="left"/>
      <w:pPr>
        <w:tabs>
          <w:tab w:val="left" w:pos="312"/>
        </w:tabs>
      </w:pPr>
    </w:lvl>
  </w:abstractNum>
  <w:abstractNum w:abstractNumId="1">
    <w:nsid w:val="C001267B"/>
    <w:multiLevelType w:val="singleLevel"/>
    <w:tmpl w:val="C001267B"/>
    <w:lvl w:ilvl="0">
      <w:start w:val="11"/>
      <w:numFmt w:val="decimal"/>
      <w:suff w:val="nothing"/>
      <w:lvlText w:val="%1、"/>
      <w:lvlJc w:val="left"/>
    </w:lvl>
  </w:abstractNum>
  <w:abstractNum w:abstractNumId="2">
    <w:nsid w:val="C8B3E080"/>
    <w:multiLevelType w:val="singleLevel"/>
    <w:tmpl w:val="C8B3E080"/>
    <w:lvl w:ilvl="0">
      <w:start w:val="2"/>
      <w:numFmt w:val="decimal"/>
      <w:suff w:val="space"/>
      <w:lvlText w:val="%1."/>
      <w:lvlJc w:val="left"/>
    </w:lvl>
  </w:abstractNum>
  <w:abstractNum w:abstractNumId="3">
    <w:nsid w:val="E4BA0857"/>
    <w:multiLevelType w:val="singleLevel"/>
    <w:tmpl w:val="E4BA0857"/>
    <w:lvl w:ilvl="0">
      <w:start w:val="2"/>
      <w:numFmt w:val="chineseCounting"/>
      <w:suff w:val="nothing"/>
      <w:lvlText w:val="%1、"/>
      <w:lvlJc w:val="left"/>
      <w:rPr>
        <w:rFonts w:hint="eastAsia"/>
      </w:rPr>
    </w:lvl>
  </w:abstractNum>
  <w:abstractNum w:abstractNumId="4">
    <w:nsid w:val="F71EF552"/>
    <w:multiLevelType w:val="singleLevel"/>
    <w:tmpl w:val="F71EF552"/>
    <w:lvl w:ilvl="0">
      <w:start w:val="3"/>
      <w:numFmt w:val="decimal"/>
      <w:lvlText w:val="%1."/>
      <w:lvlJc w:val="left"/>
      <w:pPr>
        <w:tabs>
          <w:tab w:val="num" w:pos="312"/>
        </w:tabs>
      </w:pPr>
    </w:lvl>
  </w:abstractNum>
  <w:abstractNum w:abstractNumId="5">
    <w:nsid w:val="060DE673"/>
    <w:multiLevelType w:val="singleLevel"/>
    <w:tmpl w:val="060DE673"/>
    <w:lvl w:ilvl="0">
      <w:start w:val="16"/>
      <w:numFmt w:val="decimal"/>
      <w:lvlText w:val="%1."/>
      <w:lvlJc w:val="left"/>
      <w:pPr>
        <w:tabs>
          <w:tab w:val="num" w:pos="312"/>
        </w:tabs>
      </w:pPr>
    </w:lvl>
  </w:abstractNum>
  <w:abstractNum w:abstractNumId="6">
    <w:nsid w:val="0AC64B21"/>
    <w:multiLevelType w:val="singleLevel"/>
    <w:tmpl w:val="0AC64B21"/>
    <w:lvl w:ilvl="0">
      <w:start w:val="18"/>
      <w:numFmt w:val="decimal"/>
      <w:suff w:val="nothing"/>
      <w:lvlText w:val="%1、"/>
      <w:lvlJc w:val="left"/>
    </w:lvl>
  </w:abstractNum>
  <w:abstractNum w:abstractNumId="7">
    <w:nsid w:val="1B1B793D"/>
    <w:multiLevelType w:val="singleLevel"/>
    <w:tmpl w:val="1B1B793D"/>
    <w:lvl w:ilvl="0">
      <w:start w:val="3"/>
      <w:numFmt w:val="chineseCounting"/>
      <w:suff w:val="nothing"/>
      <w:lvlText w:val="%1、"/>
      <w:lvlJc w:val="left"/>
      <w:rPr>
        <w:rFonts w:hint="eastAsia"/>
      </w:rPr>
    </w:lvl>
  </w:abstractNum>
  <w:abstractNum w:abstractNumId="8">
    <w:nsid w:val="20908658"/>
    <w:multiLevelType w:val="singleLevel"/>
    <w:tmpl w:val="20908658"/>
    <w:lvl w:ilvl="0">
      <w:start w:val="12"/>
      <w:numFmt w:val="decimal"/>
      <w:lvlText w:val="%1."/>
      <w:lvlJc w:val="left"/>
      <w:pPr>
        <w:tabs>
          <w:tab w:val="left" w:pos="312"/>
        </w:tabs>
      </w:pPr>
    </w:lvl>
  </w:abstractNum>
  <w:abstractNum w:abstractNumId="9">
    <w:nsid w:val="340FFF26"/>
    <w:multiLevelType w:val="singleLevel"/>
    <w:tmpl w:val="340FFF26"/>
    <w:lvl w:ilvl="0">
      <w:start w:val="2"/>
      <w:numFmt w:val="chineseCounting"/>
      <w:suff w:val="nothing"/>
      <w:lvlText w:val="%1、"/>
      <w:lvlJc w:val="left"/>
      <w:rPr>
        <w:rFonts w:hint="eastAsia"/>
      </w:rPr>
    </w:lvl>
  </w:abstractNum>
  <w:abstractNum w:abstractNumId="10">
    <w:nsid w:val="43EEAEF6"/>
    <w:multiLevelType w:val="singleLevel"/>
    <w:tmpl w:val="43EEAEF6"/>
    <w:lvl w:ilvl="0">
      <w:start w:val="3"/>
      <w:numFmt w:val="decimal"/>
      <w:suff w:val="nothing"/>
      <w:lvlText w:val="（%1）"/>
      <w:lvlJc w:val="left"/>
      <w:pPr>
        <w:ind w:left="0" w:firstLine="0"/>
      </w:pPr>
    </w:lvl>
  </w:abstractNum>
  <w:abstractNum w:abstractNumId="11">
    <w:nsid w:val="6540C809"/>
    <w:multiLevelType w:val="singleLevel"/>
    <w:tmpl w:val="6540C809"/>
    <w:lvl w:ilvl="0">
      <w:start w:val="2"/>
      <w:numFmt w:val="chineseCounting"/>
      <w:suff w:val="nothing"/>
      <w:lvlText w:val="%1、"/>
      <w:lvlJc w:val="left"/>
      <w:rPr>
        <w:rFonts w:hint="eastAsia"/>
      </w:rPr>
    </w:lvl>
  </w:abstractNum>
  <w:abstractNum w:abstractNumId="12">
    <w:nsid w:val="6EF05E9A"/>
    <w:multiLevelType w:val="singleLevel"/>
    <w:tmpl w:val="6EF05E9A"/>
    <w:lvl w:ilvl="0">
      <w:start w:val="4"/>
      <w:numFmt w:val="decimal"/>
      <w:suff w:val="nothing"/>
      <w:lvlText w:val="%1、"/>
      <w:lvlJc w:val="left"/>
    </w:lvl>
  </w:abstractNum>
  <w:num w:numId="1">
    <w:abstractNumId w:val="2"/>
  </w:num>
  <w:num w:numId="2">
    <w:abstractNumId w:val="4"/>
  </w:num>
  <w:num w:numId="3">
    <w:abstractNumId w:val="7"/>
  </w:num>
  <w:num w:numId="4">
    <w:abstractNumId w:val="5"/>
  </w:num>
  <w:num w:numId="5">
    <w:abstractNumId w:val="0"/>
  </w:num>
  <w:num w:numId="6">
    <w:abstractNumId w:val="12"/>
  </w:num>
  <w:num w:numId="7">
    <w:abstractNumId w:val="11"/>
  </w:num>
  <w:num w:numId="8">
    <w:abstractNumId w:val="9"/>
  </w:num>
  <w:num w:numId="9">
    <w:abstractNumId w:val="3"/>
  </w:num>
  <w:num w:numId="10">
    <w:abstractNumId w:val="1"/>
  </w:num>
  <w:num w:numId="11">
    <w:abstractNumId w:val="8"/>
  </w:num>
  <w:num w:numId="12">
    <w:abstractNumId w:val="6"/>
  </w:num>
  <w:num w:numId="13">
    <w:abstractNumId w:val="1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2D3"/>
    <w:rsid w:val="00010A7F"/>
    <w:rsid w:val="000E5F57"/>
    <w:rsid w:val="00151DF6"/>
    <w:rsid w:val="002B7338"/>
    <w:rsid w:val="002E2E86"/>
    <w:rsid w:val="003A0786"/>
    <w:rsid w:val="004106B5"/>
    <w:rsid w:val="00497554"/>
    <w:rsid w:val="004A6ABA"/>
    <w:rsid w:val="004F6B61"/>
    <w:rsid w:val="006565CA"/>
    <w:rsid w:val="007172D3"/>
    <w:rsid w:val="007F79AD"/>
    <w:rsid w:val="00825AE2"/>
    <w:rsid w:val="00886AB7"/>
    <w:rsid w:val="009F24DF"/>
    <w:rsid w:val="00E61143"/>
    <w:rsid w:val="00E74FDA"/>
    <w:rsid w:val="00E915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338"/>
    <w:pPr>
      <w:widowControl w:val="0"/>
      <w:jc w:val="both"/>
    </w:pPr>
    <w:rPr>
      <w:rFonts w:ascii="Times New Roman" w:eastAsia="宋体" w:hAnsi="Times New Roman" w:cs="Times New Roman"/>
      <w:sz w:val="21"/>
      <w:szCs w:val="24"/>
      <w:lang w:eastAsia="zh-CN"/>
    </w:rPr>
  </w:style>
  <w:style w:type="paragraph" w:styleId="3">
    <w:name w:val="heading 3"/>
    <w:basedOn w:val="a"/>
    <w:next w:val="a"/>
    <w:link w:val="3Char"/>
    <w:uiPriority w:val="9"/>
    <w:qFormat/>
    <w:rsid w:val="009F24DF"/>
    <w:pPr>
      <w:keepNext/>
      <w:keepLines/>
      <w:spacing w:before="260" w:after="260" w:line="413" w:lineRule="auto"/>
      <w:outlineLvl w:val="2"/>
    </w:pPr>
    <w:rPr>
      <w:b/>
      <w:sz w:val="32"/>
      <w:szCs w:val="22"/>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7338"/>
    <w:pPr>
      <w:tabs>
        <w:tab w:val="center" w:pos="4153"/>
        <w:tab w:val="right" w:pos="8306"/>
      </w:tabs>
      <w:snapToGrid w:val="0"/>
    </w:pPr>
    <w:rPr>
      <w:sz w:val="20"/>
      <w:szCs w:val="20"/>
    </w:rPr>
  </w:style>
  <w:style w:type="character" w:customStyle="1" w:styleId="Char">
    <w:name w:val="页眉 Char"/>
    <w:basedOn w:val="a0"/>
    <w:link w:val="a3"/>
    <w:uiPriority w:val="99"/>
    <w:rsid w:val="002B7338"/>
    <w:rPr>
      <w:sz w:val="20"/>
      <w:szCs w:val="20"/>
    </w:rPr>
  </w:style>
  <w:style w:type="paragraph" w:styleId="a4">
    <w:name w:val="footer"/>
    <w:basedOn w:val="a"/>
    <w:link w:val="Char0"/>
    <w:uiPriority w:val="99"/>
    <w:unhideWhenUsed/>
    <w:rsid w:val="002B7338"/>
    <w:pPr>
      <w:tabs>
        <w:tab w:val="center" w:pos="4153"/>
        <w:tab w:val="right" w:pos="8306"/>
      </w:tabs>
      <w:snapToGrid w:val="0"/>
    </w:pPr>
    <w:rPr>
      <w:sz w:val="20"/>
      <w:szCs w:val="20"/>
    </w:rPr>
  </w:style>
  <w:style w:type="character" w:customStyle="1" w:styleId="Char0">
    <w:name w:val="页脚 Char"/>
    <w:basedOn w:val="a0"/>
    <w:link w:val="a4"/>
    <w:uiPriority w:val="99"/>
    <w:rsid w:val="002B7338"/>
    <w:rPr>
      <w:sz w:val="20"/>
      <w:szCs w:val="20"/>
    </w:rPr>
  </w:style>
  <w:style w:type="paragraph" w:styleId="a5">
    <w:name w:val="Plain Text"/>
    <w:basedOn w:val="a"/>
    <w:link w:val="Char1"/>
    <w:unhideWhenUsed/>
    <w:qFormat/>
    <w:rsid w:val="002B7338"/>
    <w:rPr>
      <w:rFonts w:ascii="宋体" w:hAnsi="Courier New" w:cs="Courier New"/>
      <w:szCs w:val="21"/>
    </w:rPr>
  </w:style>
  <w:style w:type="character" w:customStyle="1" w:styleId="Char1">
    <w:name w:val="纯文本 Char"/>
    <w:basedOn w:val="a0"/>
    <w:link w:val="a5"/>
    <w:rsid w:val="002B7338"/>
    <w:rPr>
      <w:rFonts w:ascii="宋体" w:eastAsia="宋体" w:hAnsi="Courier New" w:cs="Courier New"/>
      <w:sz w:val="21"/>
      <w:szCs w:val="21"/>
      <w:lang w:eastAsia="zh-CN"/>
    </w:rPr>
  </w:style>
  <w:style w:type="paragraph" w:styleId="a6">
    <w:name w:val="Balloon Text"/>
    <w:basedOn w:val="a"/>
    <w:link w:val="Char2"/>
    <w:uiPriority w:val="99"/>
    <w:unhideWhenUsed/>
    <w:rsid w:val="002B7338"/>
    <w:rPr>
      <w:rFonts w:asciiTheme="majorHAnsi" w:eastAsiaTheme="majorEastAsia" w:hAnsiTheme="majorHAnsi" w:cstheme="majorBidi"/>
      <w:sz w:val="18"/>
      <w:szCs w:val="18"/>
    </w:rPr>
  </w:style>
  <w:style w:type="character" w:customStyle="1" w:styleId="Char2">
    <w:name w:val="批注框文本 Char"/>
    <w:basedOn w:val="a0"/>
    <w:link w:val="a6"/>
    <w:uiPriority w:val="99"/>
    <w:semiHidden/>
    <w:rsid w:val="002B7338"/>
    <w:rPr>
      <w:rFonts w:asciiTheme="majorHAnsi" w:eastAsiaTheme="majorEastAsia" w:hAnsiTheme="majorHAnsi" w:cstheme="majorBidi"/>
      <w:sz w:val="18"/>
      <w:szCs w:val="18"/>
      <w:lang w:eastAsia="zh-CN"/>
    </w:rPr>
  </w:style>
  <w:style w:type="paragraph" w:styleId="a7">
    <w:name w:val="Body Text"/>
    <w:basedOn w:val="a"/>
    <w:link w:val="Char3"/>
    <w:uiPriority w:val="1"/>
    <w:qFormat/>
    <w:rsid w:val="00825AE2"/>
    <w:pPr>
      <w:spacing w:after="200" w:line="276" w:lineRule="auto"/>
    </w:pPr>
    <w:rPr>
      <w:rFonts w:asciiTheme="minorHAnsi" w:eastAsiaTheme="minorEastAsia" w:hAnsiTheme="minorHAnsi" w:cstheme="minorBidi"/>
      <w:szCs w:val="21"/>
    </w:rPr>
  </w:style>
  <w:style w:type="character" w:customStyle="1" w:styleId="Char3">
    <w:name w:val="正文文本 Char"/>
    <w:basedOn w:val="a0"/>
    <w:link w:val="a7"/>
    <w:uiPriority w:val="1"/>
    <w:rsid w:val="00825AE2"/>
    <w:rPr>
      <w:sz w:val="21"/>
      <w:szCs w:val="21"/>
      <w:lang w:eastAsia="zh-CN"/>
    </w:rPr>
  </w:style>
  <w:style w:type="character" w:customStyle="1" w:styleId="d11">
    <w:name w:val="d11"/>
    <w:rsid w:val="00825AE2"/>
    <w:rPr>
      <w:rFonts w:ascii="ˎ̥" w:hAnsi="ˎ̥" w:hint="default"/>
      <w:color w:val="0000FF"/>
      <w:sz w:val="21"/>
      <w:szCs w:val="21"/>
    </w:rPr>
  </w:style>
  <w:style w:type="paragraph" w:styleId="a8">
    <w:name w:val="List Paragraph"/>
    <w:basedOn w:val="a"/>
    <w:uiPriority w:val="1"/>
    <w:qFormat/>
    <w:rsid w:val="00825AE2"/>
    <w:pPr>
      <w:spacing w:before="91" w:after="200" w:line="276" w:lineRule="auto"/>
      <w:ind w:left="1495" w:hanging="366"/>
    </w:pPr>
    <w:rPr>
      <w:rFonts w:asciiTheme="minorHAnsi" w:eastAsiaTheme="minorEastAsia" w:hAnsiTheme="minorHAnsi" w:cstheme="minorBidi"/>
    </w:rPr>
  </w:style>
  <w:style w:type="paragraph" w:customStyle="1" w:styleId="DefaultParagraph">
    <w:name w:val="DefaultParagraph"/>
    <w:qFormat/>
    <w:rsid w:val="006565CA"/>
    <w:pPr>
      <w:spacing w:after="200" w:line="276" w:lineRule="auto"/>
    </w:pPr>
    <w:rPr>
      <w:rFonts w:ascii="Times New Roman" w:eastAsia="宋体" w:hAnsi="Calibri" w:cs="Times New Roman"/>
      <w:sz w:val="21"/>
      <w:lang w:eastAsia="zh-CN"/>
    </w:rPr>
  </w:style>
  <w:style w:type="paragraph" w:customStyle="1" w:styleId="0">
    <w:name w:val="正文_0"/>
    <w:qFormat/>
    <w:rsid w:val="006565CA"/>
    <w:pPr>
      <w:spacing w:after="200" w:line="276" w:lineRule="auto"/>
    </w:pPr>
    <w:rPr>
      <w:rFonts w:ascii="Times New Roman" w:eastAsia="宋体" w:hAnsi="Times New Roman" w:cs="Times New Roman"/>
      <w:kern w:val="0"/>
      <w:szCs w:val="24"/>
      <w:lang w:eastAsia="en-US"/>
    </w:rPr>
  </w:style>
  <w:style w:type="character" w:customStyle="1" w:styleId="Char10">
    <w:name w:val="页眉 Char1"/>
    <w:basedOn w:val="a0"/>
    <w:uiPriority w:val="99"/>
    <w:semiHidden/>
    <w:rsid w:val="002E2E86"/>
    <w:rPr>
      <w:kern w:val="2"/>
    </w:rPr>
  </w:style>
  <w:style w:type="character" w:customStyle="1" w:styleId="3Char">
    <w:name w:val="标题 3 Char"/>
    <w:basedOn w:val="a0"/>
    <w:link w:val="3"/>
    <w:uiPriority w:val="9"/>
    <w:rsid w:val="009F24DF"/>
    <w:rPr>
      <w:rFonts w:ascii="Times New Roman" w:eastAsia="宋体" w:hAnsi="Times New Roman" w:cs="Times New Roman"/>
      <w:b/>
      <w:sz w:val="32"/>
    </w:rPr>
  </w:style>
  <w:style w:type="character" w:customStyle="1" w:styleId="Char4">
    <w:name w:val="无间隔 Char"/>
    <w:link w:val="a9"/>
    <w:uiPriority w:val="1"/>
    <w:rsid w:val="003A0786"/>
    <w:rPr>
      <w:kern w:val="0"/>
      <w:sz w:val="22"/>
    </w:rPr>
  </w:style>
  <w:style w:type="paragraph" w:styleId="a9">
    <w:name w:val="No Spacing"/>
    <w:link w:val="Char4"/>
    <w:uiPriority w:val="1"/>
    <w:qFormat/>
    <w:rsid w:val="003A0786"/>
    <w:rPr>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338"/>
    <w:pPr>
      <w:widowControl w:val="0"/>
      <w:jc w:val="both"/>
    </w:pPr>
    <w:rPr>
      <w:rFonts w:ascii="Times New Roman" w:eastAsia="宋体" w:hAnsi="Times New Roman" w:cs="Times New Roman"/>
      <w:sz w:val="21"/>
      <w:szCs w:val="24"/>
      <w:lang w:eastAsia="zh-CN"/>
    </w:rPr>
  </w:style>
  <w:style w:type="paragraph" w:styleId="3">
    <w:name w:val="heading 3"/>
    <w:basedOn w:val="a"/>
    <w:next w:val="a"/>
    <w:link w:val="3Char"/>
    <w:uiPriority w:val="9"/>
    <w:qFormat/>
    <w:rsid w:val="009F24DF"/>
    <w:pPr>
      <w:keepNext/>
      <w:keepLines/>
      <w:spacing w:before="260" w:after="260" w:line="413" w:lineRule="auto"/>
      <w:outlineLvl w:val="2"/>
    </w:pPr>
    <w:rPr>
      <w:b/>
      <w:sz w:val="32"/>
      <w:szCs w:val="22"/>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7338"/>
    <w:pPr>
      <w:tabs>
        <w:tab w:val="center" w:pos="4153"/>
        <w:tab w:val="right" w:pos="8306"/>
      </w:tabs>
      <w:snapToGrid w:val="0"/>
    </w:pPr>
    <w:rPr>
      <w:sz w:val="20"/>
      <w:szCs w:val="20"/>
    </w:rPr>
  </w:style>
  <w:style w:type="character" w:customStyle="1" w:styleId="Char">
    <w:name w:val="页眉 Char"/>
    <w:basedOn w:val="a0"/>
    <w:link w:val="a3"/>
    <w:uiPriority w:val="99"/>
    <w:rsid w:val="002B7338"/>
    <w:rPr>
      <w:sz w:val="20"/>
      <w:szCs w:val="20"/>
    </w:rPr>
  </w:style>
  <w:style w:type="paragraph" w:styleId="a4">
    <w:name w:val="footer"/>
    <w:basedOn w:val="a"/>
    <w:link w:val="Char0"/>
    <w:uiPriority w:val="99"/>
    <w:unhideWhenUsed/>
    <w:rsid w:val="002B7338"/>
    <w:pPr>
      <w:tabs>
        <w:tab w:val="center" w:pos="4153"/>
        <w:tab w:val="right" w:pos="8306"/>
      </w:tabs>
      <w:snapToGrid w:val="0"/>
    </w:pPr>
    <w:rPr>
      <w:sz w:val="20"/>
      <w:szCs w:val="20"/>
    </w:rPr>
  </w:style>
  <w:style w:type="character" w:customStyle="1" w:styleId="Char0">
    <w:name w:val="页脚 Char"/>
    <w:basedOn w:val="a0"/>
    <w:link w:val="a4"/>
    <w:uiPriority w:val="99"/>
    <w:rsid w:val="002B7338"/>
    <w:rPr>
      <w:sz w:val="20"/>
      <w:szCs w:val="20"/>
    </w:rPr>
  </w:style>
  <w:style w:type="paragraph" w:styleId="a5">
    <w:name w:val="Plain Text"/>
    <w:basedOn w:val="a"/>
    <w:link w:val="Char1"/>
    <w:unhideWhenUsed/>
    <w:qFormat/>
    <w:rsid w:val="002B7338"/>
    <w:rPr>
      <w:rFonts w:ascii="宋体" w:hAnsi="Courier New" w:cs="Courier New"/>
      <w:szCs w:val="21"/>
    </w:rPr>
  </w:style>
  <w:style w:type="character" w:customStyle="1" w:styleId="Char1">
    <w:name w:val="纯文本 Char"/>
    <w:basedOn w:val="a0"/>
    <w:link w:val="a5"/>
    <w:rsid w:val="002B7338"/>
    <w:rPr>
      <w:rFonts w:ascii="宋体" w:eastAsia="宋体" w:hAnsi="Courier New" w:cs="Courier New"/>
      <w:sz w:val="21"/>
      <w:szCs w:val="21"/>
      <w:lang w:eastAsia="zh-CN"/>
    </w:rPr>
  </w:style>
  <w:style w:type="paragraph" w:styleId="a6">
    <w:name w:val="Balloon Text"/>
    <w:basedOn w:val="a"/>
    <w:link w:val="Char2"/>
    <w:uiPriority w:val="99"/>
    <w:unhideWhenUsed/>
    <w:rsid w:val="002B7338"/>
    <w:rPr>
      <w:rFonts w:asciiTheme="majorHAnsi" w:eastAsiaTheme="majorEastAsia" w:hAnsiTheme="majorHAnsi" w:cstheme="majorBidi"/>
      <w:sz w:val="18"/>
      <w:szCs w:val="18"/>
    </w:rPr>
  </w:style>
  <w:style w:type="character" w:customStyle="1" w:styleId="Char2">
    <w:name w:val="批注框文本 Char"/>
    <w:basedOn w:val="a0"/>
    <w:link w:val="a6"/>
    <w:uiPriority w:val="99"/>
    <w:semiHidden/>
    <w:rsid w:val="002B7338"/>
    <w:rPr>
      <w:rFonts w:asciiTheme="majorHAnsi" w:eastAsiaTheme="majorEastAsia" w:hAnsiTheme="majorHAnsi" w:cstheme="majorBidi"/>
      <w:sz w:val="18"/>
      <w:szCs w:val="18"/>
      <w:lang w:eastAsia="zh-CN"/>
    </w:rPr>
  </w:style>
  <w:style w:type="paragraph" w:styleId="a7">
    <w:name w:val="Body Text"/>
    <w:basedOn w:val="a"/>
    <w:link w:val="Char3"/>
    <w:uiPriority w:val="1"/>
    <w:qFormat/>
    <w:rsid w:val="00825AE2"/>
    <w:pPr>
      <w:spacing w:after="200" w:line="276" w:lineRule="auto"/>
    </w:pPr>
    <w:rPr>
      <w:rFonts w:asciiTheme="minorHAnsi" w:eastAsiaTheme="minorEastAsia" w:hAnsiTheme="minorHAnsi" w:cstheme="minorBidi"/>
      <w:szCs w:val="21"/>
    </w:rPr>
  </w:style>
  <w:style w:type="character" w:customStyle="1" w:styleId="Char3">
    <w:name w:val="正文文本 Char"/>
    <w:basedOn w:val="a0"/>
    <w:link w:val="a7"/>
    <w:uiPriority w:val="1"/>
    <w:rsid w:val="00825AE2"/>
    <w:rPr>
      <w:sz w:val="21"/>
      <w:szCs w:val="21"/>
      <w:lang w:eastAsia="zh-CN"/>
    </w:rPr>
  </w:style>
  <w:style w:type="character" w:customStyle="1" w:styleId="d11">
    <w:name w:val="d11"/>
    <w:rsid w:val="00825AE2"/>
    <w:rPr>
      <w:rFonts w:ascii="ˎ̥" w:hAnsi="ˎ̥" w:hint="default"/>
      <w:color w:val="0000FF"/>
      <w:sz w:val="21"/>
      <w:szCs w:val="21"/>
    </w:rPr>
  </w:style>
  <w:style w:type="paragraph" w:styleId="a8">
    <w:name w:val="List Paragraph"/>
    <w:basedOn w:val="a"/>
    <w:uiPriority w:val="1"/>
    <w:qFormat/>
    <w:rsid w:val="00825AE2"/>
    <w:pPr>
      <w:spacing w:before="91" w:after="200" w:line="276" w:lineRule="auto"/>
      <w:ind w:left="1495" w:hanging="366"/>
    </w:pPr>
    <w:rPr>
      <w:rFonts w:asciiTheme="minorHAnsi" w:eastAsiaTheme="minorEastAsia" w:hAnsiTheme="minorHAnsi" w:cstheme="minorBidi"/>
    </w:rPr>
  </w:style>
  <w:style w:type="paragraph" w:customStyle="1" w:styleId="DefaultParagraph">
    <w:name w:val="DefaultParagraph"/>
    <w:qFormat/>
    <w:rsid w:val="006565CA"/>
    <w:pPr>
      <w:spacing w:after="200" w:line="276" w:lineRule="auto"/>
    </w:pPr>
    <w:rPr>
      <w:rFonts w:ascii="Times New Roman" w:eastAsia="宋体" w:hAnsi="Calibri" w:cs="Times New Roman"/>
      <w:sz w:val="21"/>
      <w:lang w:eastAsia="zh-CN"/>
    </w:rPr>
  </w:style>
  <w:style w:type="paragraph" w:customStyle="1" w:styleId="0">
    <w:name w:val="正文_0"/>
    <w:qFormat/>
    <w:rsid w:val="006565CA"/>
    <w:pPr>
      <w:spacing w:after="200" w:line="276" w:lineRule="auto"/>
    </w:pPr>
    <w:rPr>
      <w:rFonts w:ascii="Times New Roman" w:eastAsia="宋体" w:hAnsi="Times New Roman" w:cs="Times New Roman"/>
      <w:kern w:val="0"/>
      <w:szCs w:val="24"/>
      <w:lang w:eastAsia="en-US"/>
    </w:rPr>
  </w:style>
  <w:style w:type="character" w:customStyle="1" w:styleId="Char10">
    <w:name w:val="页眉 Char1"/>
    <w:basedOn w:val="a0"/>
    <w:uiPriority w:val="99"/>
    <w:semiHidden/>
    <w:rsid w:val="002E2E86"/>
    <w:rPr>
      <w:kern w:val="2"/>
    </w:rPr>
  </w:style>
  <w:style w:type="character" w:customStyle="1" w:styleId="3Char">
    <w:name w:val="标题 3 Char"/>
    <w:basedOn w:val="a0"/>
    <w:link w:val="3"/>
    <w:uiPriority w:val="9"/>
    <w:rsid w:val="009F24DF"/>
    <w:rPr>
      <w:rFonts w:ascii="Times New Roman" w:eastAsia="宋体" w:hAnsi="Times New Roman" w:cs="Times New Roman"/>
      <w:b/>
      <w:sz w:val="32"/>
    </w:rPr>
  </w:style>
  <w:style w:type="character" w:customStyle="1" w:styleId="Char4">
    <w:name w:val="无间隔 Char"/>
    <w:link w:val="a9"/>
    <w:uiPriority w:val="1"/>
    <w:rsid w:val="003A0786"/>
    <w:rPr>
      <w:kern w:val="0"/>
      <w:sz w:val="22"/>
    </w:rPr>
  </w:style>
  <w:style w:type="paragraph" w:styleId="a9">
    <w:name w:val="No Spacing"/>
    <w:link w:val="Char4"/>
    <w:uiPriority w:val="1"/>
    <w:qFormat/>
    <w:rsid w:val="003A0786"/>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585217">
      <w:bodyDiv w:val="1"/>
      <w:marLeft w:val="0"/>
      <w:marRight w:val="0"/>
      <w:marTop w:val="0"/>
      <w:marBottom w:val="0"/>
      <w:divBdr>
        <w:top w:val="none" w:sz="0" w:space="0" w:color="auto"/>
        <w:left w:val="none" w:sz="0" w:space="0" w:color="auto"/>
        <w:bottom w:val="none" w:sz="0" w:space="0" w:color="auto"/>
        <w:right w:val="none" w:sz="0" w:space="0" w:color="auto"/>
      </w:divBdr>
    </w:div>
    <w:div w:id="1351445061">
      <w:bodyDiv w:val="1"/>
      <w:marLeft w:val="0"/>
      <w:marRight w:val="0"/>
      <w:marTop w:val="0"/>
      <w:marBottom w:val="0"/>
      <w:divBdr>
        <w:top w:val="none" w:sz="0" w:space="0" w:color="auto"/>
        <w:left w:val="none" w:sz="0" w:space="0" w:color="auto"/>
        <w:bottom w:val="none" w:sz="0" w:space="0" w:color="auto"/>
        <w:right w:val="none" w:sz="0" w:space="0" w:color="auto"/>
      </w:divBdr>
    </w:div>
    <w:div w:id="163055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image" Target="media/image8.wmf"/><Relationship Id="rId42" Type="http://schemas.openxmlformats.org/officeDocument/2006/relationships/image" Target="media/image17.wmf"/><Relationship Id="rId63" Type="http://schemas.openxmlformats.org/officeDocument/2006/relationships/image" Target="media/image26.png"/><Relationship Id="rId84" Type="http://schemas.openxmlformats.org/officeDocument/2006/relationships/oleObject" Target="embeddings/oleObject40.bin"/><Relationship Id="rId138" Type="http://schemas.openxmlformats.org/officeDocument/2006/relationships/image" Target="media/image62.wmf"/><Relationship Id="rId159" Type="http://schemas.openxmlformats.org/officeDocument/2006/relationships/oleObject" Target="embeddings/oleObject81.bin"/><Relationship Id="rId170" Type="http://schemas.openxmlformats.org/officeDocument/2006/relationships/oleObject" Target="embeddings/oleObject91.bin"/><Relationship Id="rId191" Type="http://schemas.openxmlformats.org/officeDocument/2006/relationships/image" Target="media/image80.wmf"/><Relationship Id="rId205" Type="http://schemas.openxmlformats.org/officeDocument/2006/relationships/image" Target="media/image87.wmf"/><Relationship Id="rId226" Type="http://schemas.openxmlformats.org/officeDocument/2006/relationships/image" Target="media/image97.png"/><Relationship Id="rId107" Type="http://schemas.openxmlformats.org/officeDocument/2006/relationships/oleObject" Target="embeddings/oleObject52.bin"/><Relationship Id="rId11" Type="http://schemas.openxmlformats.org/officeDocument/2006/relationships/image" Target="media/image3.png"/><Relationship Id="rId32" Type="http://schemas.openxmlformats.org/officeDocument/2006/relationships/oleObject" Target="embeddings/oleObject14.bin"/><Relationship Id="rId53" Type="http://schemas.openxmlformats.org/officeDocument/2006/relationships/image" Target="media/image23.wmf"/><Relationship Id="rId74" Type="http://schemas.openxmlformats.org/officeDocument/2006/relationships/image" Target="media/image33.wmf"/><Relationship Id="rId128" Type="http://schemas.openxmlformats.org/officeDocument/2006/relationships/image" Target="media/image57.wmf"/><Relationship Id="rId149" Type="http://schemas.openxmlformats.org/officeDocument/2006/relationships/image" Target="media/image67.wmf"/><Relationship Id="rId5" Type="http://schemas.openxmlformats.org/officeDocument/2006/relationships/webSettings" Target="webSettings.xml"/><Relationship Id="rId95" Type="http://schemas.openxmlformats.org/officeDocument/2006/relationships/image" Target="media/image42.png"/><Relationship Id="rId160" Type="http://schemas.openxmlformats.org/officeDocument/2006/relationships/image" Target="media/image72.wmf"/><Relationship Id="rId181" Type="http://schemas.openxmlformats.org/officeDocument/2006/relationships/oleObject" Target="embeddings/oleObject100.bin"/><Relationship Id="rId216" Type="http://schemas.openxmlformats.org/officeDocument/2006/relationships/image" Target="media/image92.wmf"/><Relationship Id="rId22" Type="http://schemas.openxmlformats.org/officeDocument/2006/relationships/oleObject" Target="embeddings/oleObject7.bin"/><Relationship Id="rId43" Type="http://schemas.openxmlformats.org/officeDocument/2006/relationships/oleObject" Target="embeddings/oleObject19.bin"/><Relationship Id="rId64" Type="http://schemas.openxmlformats.org/officeDocument/2006/relationships/image" Target="media/image27.png"/><Relationship Id="rId118" Type="http://schemas.openxmlformats.org/officeDocument/2006/relationships/oleObject" Target="embeddings/oleObject59.bin"/><Relationship Id="rId139" Type="http://schemas.openxmlformats.org/officeDocument/2006/relationships/oleObject" Target="embeddings/oleObject70.bin"/><Relationship Id="rId80" Type="http://schemas.openxmlformats.org/officeDocument/2006/relationships/oleObject" Target="embeddings/oleObject38.bin"/><Relationship Id="rId85" Type="http://schemas.openxmlformats.org/officeDocument/2006/relationships/image" Target="media/image38.wmf"/><Relationship Id="rId150" Type="http://schemas.openxmlformats.org/officeDocument/2006/relationships/oleObject" Target="embeddings/oleObject76.bin"/><Relationship Id="rId155" Type="http://schemas.openxmlformats.org/officeDocument/2006/relationships/image" Target="media/image70.wmf"/><Relationship Id="rId171" Type="http://schemas.openxmlformats.org/officeDocument/2006/relationships/oleObject" Target="embeddings/oleObject92.bin"/><Relationship Id="rId176" Type="http://schemas.openxmlformats.org/officeDocument/2006/relationships/oleObject" Target="embeddings/oleObject96.bin"/><Relationship Id="rId192" Type="http://schemas.openxmlformats.org/officeDocument/2006/relationships/oleObject" Target="embeddings/oleObject105.bin"/><Relationship Id="rId197" Type="http://schemas.openxmlformats.org/officeDocument/2006/relationships/image" Target="media/image83.wmf"/><Relationship Id="rId206" Type="http://schemas.openxmlformats.org/officeDocument/2006/relationships/oleObject" Target="embeddings/oleObject112.bin"/><Relationship Id="rId227" Type="http://schemas.openxmlformats.org/officeDocument/2006/relationships/image" Target="media/image98.wmf"/><Relationship Id="rId201" Type="http://schemas.openxmlformats.org/officeDocument/2006/relationships/oleObject" Target="embeddings/oleObject109.bin"/><Relationship Id="rId222" Type="http://schemas.openxmlformats.org/officeDocument/2006/relationships/image" Target="media/image95.wmf"/><Relationship Id="rId12" Type="http://schemas.openxmlformats.org/officeDocument/2006/relationships/image" Target="media/image4.png"/><Relationship Id="rId17" Type="http://schemas.openxmlformats.org/officeDocument/2006/relationships/oleObject" Target="embeddings/oleObject3.bin"/><Relationship Id="rId33" Type="http://schemas.openxmlformats.org/officeDocument/2006/relationships/image" Target="media/image12.png"/><Relationship Id="rId38" Type="http://schemas.openxmlformats.org/officeDocument/2006/relationships/image" Target="media/image15.wmf"/><Relationship Id="rId59" Type="http://schemas.openxmlformats.org/officeDocument/2006/relationships/oleObject" Target="embeddings/oleObject28.bin"/><Relationship Id="rId103" Type="http://schemas.openxmlformats.org/officeDocument/2006/relationships/oleObject" Target="embeddings/oleObject50.bin"/><Relationship Id="rId108" Type="http://schemas.openxmlformats.org/officeDocument/2006/relationships/image" Target="media/image49.wmf"/><Relationship Id="rId124" Type="http://schemas.openxmlformats.org/officeDocument/2006/relationships/oleObject" Target="embeddings/oleObject62.bin"/><Relationship Id="rId129" Type="http://schemas.openxmlformats.org/officeDocument/2006/relationships/oleObject" Target="embeddings/oleObject65.bin"/><Relationship Id="rId54" Type="http://schemas.openxmlformats.org/officeDocument/2006/relationships/oleObject" Target="embeddings/oleObject24.bin"/><Relationship Id="rId70" Type="http://schemas.openxmlformats.org/officeDocument/2006/relationships/oleObject" Target="embeddings/oleObject33.bin"/><Relationship Id="rId75" Type="http://schemas.openxmlformats.org/officeDocument/2006/relationships/oleObject" Target="embeddings/oleObject35.bin"/><Relationship Id="rId91" Type="http://schemas.openxmlformats.org/officeDocument/2006/relationships/image" Target="media/image40.wmf"/><Relationship Id="rId96" Type="http://schemas.openxmlformats.org/officeDocument/2006/relationships/image" Target="media/image43.wmf"/><Relationship Id="rId140" Type="http://schemas.openxmlformats.org/officeDocument/2006/relationships/image" Target="media/image63.wmf"/><Relationship Id="rId145" Type="http://schemas.openxmlformats.org/officeDocument/2006/relationships/image" Target="media/image65.wmf"/><Relationship Id="rId161" Type="http://schemas.openxmlformats.org/officeDocument/2006/relationships/oleObject" Target="embeddings/oleObject82.bin"/><Relationship Id="rId166" Type="http://schemas.openxmlformats.org/officeDocument/2006/relationships/oleObject" Target="embeddings/oleObject87.bin"/><Relationship Id="rId182" Type="http://schemas.openxmlformats.org/officeDocument/2006/relationships/oleObject" Target="embeddings/oleObject101.bin"/><Relationship Id="rId187" Type="http://schemas.openxmlformats.org/officeDocument/2006/relationships/image" Target="media/image78.wmf"/><Relationship Id="rId217" Type="http://schemas.openxmlformats.org/officeDocument/2006/relationships/oleObject" Target="embeddings/oleObject118.bin"/><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oleObject" Target="embeddings/oleObject115.bin"/><Relationship Id="rId233" Type="http://schemas.openxmlformats.org/officeDocument/2006/relationships/header" Target="header1.xml"/><Relationship Id="rId23" Type="http://schemas.openxmlformats.org/officeDocument/2006/relationships/oleObject" Target="embeddings/oleObject8.bin"/><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image" Target="media/image52.wmf"/><Relationship Id="rId119" Type="http://schemas.openxmlformats.org/officeDocument/2006/relationships/image" Target="media/image53.wmf"/><Relationship Id="rId44" Type="http://schemas.openxmlformats.org/officeDocument/2006/relationships/image" Target="media/image18.wmf"/><Relationship Id="rId60" Type="http://schemas.openxmlformats.org/officeDocument/2006/relationships/image" Target="media/image25.wmf"/><Relationship Id="rId65" Type="http://schemas.openxmlformats.org/officeDocument/2006/relationships/image" Target="media/image28.wmf"/><Relationship Id="rId81" Type="http://schemas.openxmlformats.org/officeDocument/2006/relationships/image" Target="media/image36.wmf"/><Relationship Id="rId86" Type="http://schemas.openxmlformats.org/officeDocument/2006/relationships/oleObject" Target="embeddings/oleObject41.bin"/><Relationship Id="rId130" Type="http://schemas.openxmlformats.org/officeDocument/2006/relationships/image" Target="media/image58.wmf"/><Relationship Id="rId135" Type="http://schemas.openxmlformats.org/officeDocument/2006/relationships/oleObject" Target="embeddings/oleObject68.bin"/><Relationship Id="rId151" Type="http://schemas.openxmlformats.org/officeDocument/2006/relationships/image" Target="media/image68.wmf"/><Relationship Id="rId156" Type="http://schemas.openxmlformats.org/officeDocument/2006/relationships/oleObject" Target="embeddings/oleObject79.bin"/><Relationship Id="rId177" Type="http://schemas.openxmlformats.org/officeDocument/2006/relationships/oleObject" Target="embeddings/oleObject97.bin"/><Relationship Id="rId198" Type="http://schemas.openxmlformats.org/officeDocument/2006/relationships/oleObject" Target="embeddings/oleObject108.bin"/><Relationship Id="rId172" Type="http://schemas.openxmlformats.org/officeDocument/2006/relationships/oleObject" Target="embeddings/oleObject93.bin"/><Relationship Id="rId193" Type="http://schemas.openxmlformats.org/officeDocument/2006/relationships/image" Target="media/image81.wmf"/><Relationship Id="rId202" Type="http://schemas.openxmlformats.org/officeDocument/2006/relationships/oleObject" Target="embeddings/oleObject110.bin"/><Relationship Id="rId207" Type="http://schemas.openxmlformats.org/officeDocument/2006/relationships/image" Target="media/image88.wmf"/><Relationship Id="rId223" Type="http://schemas.openxmlformats.org/officeDocument/2006/relationships/oleObject" Target="embeddings/oleObject121.bin"/><Relationship Id="rId228" Type="http://schemas.openxmlformats.org/officeDocument/2006/relationships/oleObject" Target="embeddings/oleObject123.bin"/><Relationship Id="rId13" Type="http://schemas.openxmlformats.org/officeDocument/2006/relationships/image" Target="media/image5.png"/><Relationship Id="rId18" Type="http://schemas.openxmlformats.org/officeDocument/2006/relationships/oleObject" Target="embeddings/oleObject4.bin"/><Relationship Id="rId39" Type="http://schemas.openxmlformats.org/officeDocument/2006/relationships/oleObject" Target="embeddings/oleObject17.bin"/><Relationship Id="rId109" Type="http://schemas.openxmlformats.org/officeDocument/2006/relationships/oleObject" Target="embeddings/oleObject53.bin"/><Relationship Id="rId34" Type="http://schemas.openxmlformats.org/officeDocument/2006/relationships/image" Target="media/image13.wmf"/><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image" Target="media/image47.wmf"/><Relationship Id="rId120" Type="http://schemas.openxmlformats.org/officeDocument/2006/relationships/oleObject" Target="embeddings/oleObject60.bin"/><Relationship Id="rId125" Type="http://schemas.openxmlformats.org/officeDocument/2006/relationships/oleObject" Target="embeddings/oleObject63.bin"/><Relationship Id="rId141" Type="http://schemas.openxmlformats.org/officeDocument/2006/relationships/oleObject" Target="embeddings/oleObject71.bin"/><Relationship Id="rId146" Type="http://schemas.openxmlformats.org/officeDocument/2006/relationships/oleObject" Target="embeddings/oleObject74.bin"/><Relationship Id="rId167" Type="http://schemas.openxmlformats.org/officeDocument/2006/relationships/oleObject" Target="embeddings/oleObject88.bin"/><Relationship Id="rId188" Type="http://schemas.openxmlformats.org/officeDocument/2006/relationships/oleObject" Target="embeddings/oleObject103.bin"/><Relationship Id="rId7" Type="http://schemas.openxmlformats.org/officeDocument/2006/relationships/endnotes" Target="endnotes.xml"/><Relationship Id="rId71" Type="http://schemas.openxmlformats.org/officeDocument/2006/relationships/image" Target="media/image31.png"/><Relationship Id="rId92" Type="http://schemas.openxmlformats.org/officeDocument/2006/relationships/oleObject" Target="embeddings/oleObject45.bin"/><Relationship Id="rId162" Type="http://schemas.openxmlformats.org/officeDocument/2006/relationships/oleObject" Target="embeddings/oleObject83.bin"/><Relationship Id="rId183" Type="http://schemas.openxmlformats.org/officeDocument/2006/relationships/image" Target="media/image75.png"/><Relationship Id="rId213" Type="http://schemas.openxmlformats.org/officeDocument/2006/relationships/image" Target="media/image91.wmf"/><Relationship Id="rId218" Type="http://schemas.openxmlformats.org/officeDocument/2006/relationships/image" Target="media/image93.wmf"/><Relationship Id="rId234"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image" Target="media/image50.wmf"/><Relationship Id="rId115" Type="http://schemas.openxmlformats.org/officeDocument/2006/relationships/oleObject" Target="embeddings/oleObject56.bin"/><Relationship Id="rId131" Type="http://schemas.openxmlformats.org/officeDocument/2006/relationships/oleObject" Target="embeddings/oleObject66.bin"/><Relationship Id="rId136" Type="http://schemas.openxmlformats.org/officeDocument/2006/relationships/image" Target="media/image61.wmf"/><Relationship Id="rId157" Type="http://schemas.openxmlformats.org/officeDocument/2006/relationships/image" Target="media/image71.wmf"/><Relationship Id="rId178" Type="http://schemas.openxmlformats.org/officeDocument/2006/relationships/oleObject" Target="embeddings/oleObject98.bin"/><Relationship Id="rId61" Type="http://schemas.openxmlformats.org/officeDocument/2006/relationships/oleObject" Target="embeddings/oleObject29.bin"/><Relationship Id="rId82" Type="http://schemas.openxmlformats.org/officeDocument/2006/relationships/oleObject" Target="embeddings/oleObject39.bin"/><Relationship Id="rId152" Type="http://schemas.openxmlformats.org/officeDocument/2006/relationships/oleObject" Target="embeddings/oleObject77.bin"/><Relationship Id="rId173" Type="http://schemas.openxmlformats.org/officeDocument/2006/relationships/oleObject" Target="embeddings/oleObject94.bin"/><Relationship Id="rId194" Type="http://schemas.openxmlformats.org/officeDocument/2006/relationships/oleObject" Target="embeddings/oleObject106.bin"/><Relationship Id="rId199" Type="http://schemas.openxmlformats.org/officeDocument/2006/relationships/image" Target="media/image84.png"/><Relationship Id="rId203" Type="http://schemas.openxmlformats.org/officeDocument/2006/relationships/image" Target="media/image86.wmf"/><Relationship Id="rId208" Type="http://schemas.openxmlformats.org/officeDocument/2006/relationships/oleObject" Target="embeddings/oleObject113.bin"/><Relationship Id="rId229" Type="http://schemas.openxmlformats.org/officeDocument/2006/relationships/image" Target="media/image99.wmf"/><Relationship Id="rId19" Type="http://schemas.openxmlformats.org/officeDocument/2006/relationships/oleObject" Target="embeddings/oleObject5.bin"/><Relationship Id="rId224" Type="http://schemas.openxmlformats.org/officeDocument/2006/relationships/image" Target="media/image96.wmf"/><Relationship Id="rId14" Type="http://schemas.openxmlformats.org/officeDocument/2006/relationships/image" Target="media/image6.wmf"/><Relationship Id="rId30" Type="http://schemas.openxmlformats.org/officeDocument/2006/relationships/image" Target="media/image11.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oleObject" Target="embeddings/oleObject51.bin"/><Relationship Id="rId126" Type="http://schemas.openxmlformats.org/officeDocument/2006/relationships/image" Target="media/image56.wmf"/><Relationship Id="rId147" Type="http://schemas.openxmlformats.org/officeDocument/2006/relationships/image" Target="media/image66.wmf"/><Relationship Id="rId168" Type="http://schemas.openxmlformats.org/officeDocument/2006/relationships/oleObject" Target="embeddings/oleObject89.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image" Target="media/image32.wmf"/><Relationship Id="rId93" Type="http://schemas.openxmlformats.org/officeDocument/2006/relationships/image" Target="media/image41.wmf"/><Relationship Id="rId98" Type="http://schemas.openxmlformats.org/officeDocument/2006/relationships/image" Target="media/image44.wmf"/><Relationship Id="rId121" Type="http://schemas.openxmlformats.org/officeDocument/2006/relationships/image" Target="media/image54.wmf"/><Relationship Id="rId142" Type="http://schemas.openxmlformats.org/officeDocument/2006/relationships/oleObject" Target="embeddings/oleObject72.bin"/><Relationship Id="rId163" Type="http://schemas.openxmlformats.org/officeDocument/2006/relationships/oleObject" Target="embeddings/oleObject84.bin"/><Relationship Id="rId184" Type="http://schemas.openxmlformats.org/officeDocument/2006/relationships/image" Target="media/image76.wmf"/><Relationship Id="rId189" Type="http://schemas.openxmlformats.org/officeDocument/2006/relationships/image" Target="media/image79.wmf"/><Relationship Id="rId219" Type="http://schemas.openxmlformats.org/officeDocument/2006/relationships/oleObject" Target="embeddings/oleObject119.bin"/><Relationship Id="rId3" Type="http://schemas.microsoft.com/office/2007/relationships/stylesWithEffects" Target="stylesWithEffects.xml"/><Relationship Id="rId214" Type="http://schemas.openxmlformats.org/officeDocument/2006/relationships/oleObject" Target="embeddings/oleObject116.bin"/><Relationship Id="rId230" Type="http://schemas.openxmlformats.org/officeDocument/2006/relationships/oleObject" Target="embeddings/oleObject124.bin"/><Relationship Id="rId235" Type="http://schemas.openxmlformats.org/officeDocument/2006/relationships/theme" Target="theme/theme1.xml"/><Relationship Id="rId25" Type="http://schemas.openxmlformats.org/officeDocument/2006/relationships/oleObject" Target="embeddings/oleObject9.bin"/><Relationship Id="rId46" Type="http://schemas.openxmlformats.org/officeDocument/2006/relationships/image" Target="media/image19.wmf"/><Relationship Id="rId67" Type="http://schemas.openxmlformats.org/officeDocument/2006/relationships/image" Target="media/image29.wmf"/><Relationship Id="rId116" Type="http://schemas.openxmlformats.org/officeDocument/2006/relationships/oleObject" Target="embeddings/oleObject57.bin"/><Relationship Id="rId137" Type="http://schemas.openxmlformats.org/officeDocument/2006/relationships/oleObject" Target="embeddings/oleObject69.bin"/><Relationship Id="rId158" Type="http://schemas.openxmlformats.org/officeDocument/2006/relationships/oleObject" Target="embeddings/oleObject80.bin"/><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oleObject" Target="embeddings/oleObject30.bin"/><Relationship Id="rId83" Type="http://schemas.openxmlformats.org/officeDocument/2006/relationships/image" Target="media/image37.wmf"/><Relationship Id="rId88" Type="http://schemas.openxmlformats.org/officeDocument/2006/relationships/image" Target="media/image39.wmf"/><Relationship Id="rId111" Type="http://schemas.openxmlformats.org/officeDocument/2006/relationships/oleObject" Target="embeddings/oleObject54.bin"/><Relationship Id="rId132" Type="http://schemas.openxmlformats.org/officeDocument/2006/relationships/image" Target="media/image59.wmf"/><Relationship Id="rId153" Type="http://schemas.openxmlformats.org/officeDocument/2006/relationships/image" Target="media/image69.wmf"/><Relationship Id="rId174" Type="http://schemas.openxmlformats.org/officeDocument/2006/relationships/image" Target="media/image73.wmf"/><Relationship Id="rId179" Type="http://schemas.openxmlformats.org/officeDocument/2006/relationships/image" Target="media/image74.wmf"/><Relationship Id="rId195" Type="http://schemas.openxmlformats.org/officeDocument/2006/relationships/image" Target="media/image82.wmf"/><Relationship Id="rId209" Type="http://schemas.openxmlformats.org/officeDocument/2006/relationships/image" Target="media/image89.wmf"/><Relationship Id="rId190" Type="http://schemas.openxmlformats.org/officeDocument/2006/relationships/oleObject" Target="embeddings/oleObject104.bin"/><Relationship Id="rId204" Type="http://schemas.openxmlformats.org/officeDocument/2006/relationships/oleObject" Target="embeddings/oleObject111.bin"/><Relationship Id="rId220" Type="http://schemas.openxmlformats.org/officeDocument/2006/relationships/image" Target="media/image94.wmf"/><Relationship Id="rId225" Type="http://schemas.openxmlformats.org/officeDocument/2006/relationships/oleObject" Target="embeddings/oleObject122.bin"/><Relationship Id="rId15" Type="http://schemas.openxmlformats.org/officeDocument/2006/relationships/oleObject" Target="embeddings/oleObject2.bin"/><Relationship Id="rId36" Type="http://schemas.openxmlformats.org/officeDocument/2006/relationships/image" Target="media/image14.wmf"/><Relationship Id="rId57" Type="http://schemas.openxmlformats.org/officeDocument/2006/relationships/oleObject" Target="embeddings/oleObject26.bin"/><Relationship Id="rId106" Type="http://schemas.openxmlformats.org/officeDocument/2006/relationships/image" Target="media/image48.wmf"/><Relationship Id="rId127" Type="http://schemas.openxmlformats.org/officeDocument/2006/relationships/oleObject" Target="embeddings/oleObject64.bin"/><Relationship Id="rId10" Type="http://schemas.openxmlformats.org/officeDocument/2006/relationships/image" Target="media/image2.png"/><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oleObject" Target="embeddings/oleObject34.bin"/><Relationship Id="rId78" Type="http://schemas.openxmlformats.org/officeDocument/2006/relationships/oleObject" Target="embeddings/oleObject37.bin"/><Relationship Id="rId94" Type="http://schemas.openxmlformats.org/officeDocument/2006/relationships/oleObject" Target="embeddings/oleObject46.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1.bin"/><Relationship Id="rId143" Type="http://schemas.openxmlformats.org/officeDocument/2006/relationships/image" Target="media/image64.wmf"/><Relationship Id="rId148" Type="http://schemas.openxmlformats.org/officeDocument/2006/relationships/oleObject" Target="embeddings/oleObject75.bin"/><Relationship Id="rId164" Type="http://schemas.openxmlformats.org/officeDocument/2006/relationships/oleObject" Target="embeddings/oleObject85.bin"/><Relationship Id="rId169" Type="http://schemas.openxmlformats.org/officeDocument/2006/relationships/oleObject" Target="embeddings/oleObject90.bin"/><Relationship Id="rId185" Type="http://schemas.openxmlformats.org/officeDocument/2006/relationships/oleObject" Target="embeddings/oleObject102.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99.bin"/><Relationship Id="rId210" Type="http://schemas.openxmlformats.org/officeDocument/2006/relationships/oleObject" Target="embeddings/oleObject114.bin"/><Relationship Id="rId215" Type="http://schemas.openxmlformats.org/officeDocument/2006/relationships/oleObject" Target="embeddings/oleObject117.bin"/><Relationship Id="rId26" Type="http://schemas.openxmlformats.org/officeDocument/2006/relationships/image" Target="media/image10.wmf"/><Relationship Id="rId231" Type="http://schemas.openxmlformats.org/officeDocument/2006/relationships/image" Target="media/image100.wmf"/><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image" Target="media/image51.wmf"/><Relationship Id="rId133" Type="http://schemas.openxmlformats.org/officeDocument/2006/relationships/oleObject" Target="embeddings/oleObject67.bin"/><Relationship Id="rId154" Type="http://schemas.openxmlformats.org/officeDocument/2006/relationships/oleObject" Target="embeddings/oleObject78.bin"/><Relationship Id="rId175" Type="http://schemas.openxmlformats.org/officeDocument/2006/relationships/oleObject" Target="embeddings/oleObject95.bin"/><Relationship Id="rId196" Type="http://schemas.openxmlformats.org/officeDocument/2006/relationships/oleObject" Target="embeddings/oleObject107.bin"/><Relationship Id="rId200" Type="http://schemas.openxmlformats.org/officeDocument/2006/relationships/image" Target="media/image85.wmf"/><Relationship Id="rId16" Type="http://schemas.openxmlformats.org/officeDocument/2006/relationships/image" Target="media/image7.wmf"/><Relationship Id="rId221" Type="http://schemas.openxmlformats.org/officeDocument/2006/relationships/oleObject" Target="embeddings/oleObject120.bin"/><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5.wmf"/><Relationship Id="rId144" Type="http://schemas.openxmlformats.org/officeDocument/2006/relationships/oleObject" Target="embeddings/oleObject73.bin"/><Relationship Id="rId90" Type="http://schemas.openxmlformats.org/officeDocument/2006/relationships/oleObject" Target="embeddings/oleObject44.bin"/><Relationship Id="rId165" Type="http://schemas.openxmlformats.org/officeDocument/2006/relationships/oleObject" Target="embeddings/oleObject86.bin"/><Relationship Id="rId186" Type="http://schemas.openxmlformats.org/officeDocument/2006/relationships/image" Target="media/image77.png"/><Relationship Id="rId211" Type="http://schemas.openxmlformats.org/officeDocument/2006/relationships/image" Target="media/image90.wmf"/><Relationship Id="rId232" Type="http://schemas.openxmlformats.org/officeDocument/2006/relationships/oleObject" Target="embeddings/oleObject125.bin"/><Relationship Id="rId27" Type="http://schemas.openxmlformats.org/officeDocument/2006/relationships/oleObject" Target="embeddings/oleObject10.bin"/><Relationship Id="rId48" Type="http://schemas.openxmlformats.org/officeDocument/2006/relationships/image" Target="media/image20.png"/><Relationship Id="rId69" Type="http://schemas.openxmlformats.org/officeDocument/2006/relationships/image" Target="media/image30.wmf"/><Relationship Id="rId113" Type="http://schemas.openxmlformats.org/officeDocument/2006/relationships/oleObject" Target="embeddings/oleObject55.bin"/><Relationship Id="rId134" Type="http://schemas.openxmlformats.org/officeDocument/2006/relationships/image" Target="media/image6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1991</Words>
  <Characters>11355</Characters>
  <Application>Microsoft Office Word</Application>
  <DocSecurity>0</DocSecurity>
  <Lines>94</Lines>
  <Paragraphs>26</Paragraphs>
  <ScaleCrop>false</ScaleCrop>
  <Company>Microsoft</Company>
  <LinksUpToDate>false</LinksUpToDate>
  <CharactersWithSpaces>13320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2020-11-25T02:34:00Z</dcterms:created>
  <dcterms:modified xsi:type="dcterms:W3CDTF">2020-11-25T02:34:00Z</dcterms:modified>
</cp:coreProperties>
</file>